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F7FBF" w:rsidRPr="00E658AB" w14:paraId="0D0F7CF3" w14:textId="77777777" w:rsidTr="00F3349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112F4F" w:rsidRDefault="002F7FBF" w:rsidP="00CA113B">
            <w:pPr>
              <w:jc w:val="center"/>
            </w:pPr>
            <w:r w:rsidRPr="00112F4F"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10281C95" w:rsidR="002F7FBF" w:rsidRPr="00E658AB" w:rsidRDefault="00A52C31" w:rsidP="00CA113B">
            <w:pPr>
              <w:jc w:val="center"/>
            </w:pPr>
            <w:r w:rsidRPr="002C7CD8">
              <w:rPr>
                <w:color w:val="FF0000"/>
                <w:sz w:val="28"/>
              </w:rPr>
              <w:t xml:space="preserve"> </w:t>
            </w:r>
          </w:p>
        </w:tc>
      </w:tr>
    </w:tbl>
    <w:p w14:paraId="132ACF28" w14:textId="77777777" w:rsidR="002F7FBF" w:rsidRDefault="002F7FBF" w:rsidP="00CA113B">
      <w:pPr>
        <w:pStyle w:val="ae"/>
        <w:rPr>
          <w:sz w:val="16"/>
          <w:szCs w:val="16"/>
        </w:rPr>
      </w:pPr>
    </w:p>
    <w:p w14:paraId="707107B9" w14:textId="77777777" w:rsidR="005A2C83" w:rsidRPr="00A013C5" w:rsidRDefault="00A52C31" w:rsidP="005A2C83">
      <w:pPr>
        <w:pStyle w:val="ae"/>
        <w:jc w:val="right"/>
        <w:rPr>
          <w:sz w:val="16"/>
          <w:szCs w:val="16"/>
        </w:rPr>
      </w:pPr>
      <w:r w:rsidRPr="00A013C5">
        <w:rPr>
          <w:sz w:val="16"/>
          <w:szCs w:val="16"/>
        </w:rPr>
        <w:t xml:space="preserve"> </w:t>
      </w:r>
      <w:r w:rsidR="005A2C83" w:rsidRPr="00A013C5">
        <w:rPr>
          <w:sz w:val="16"/>
          <w:szCs w:val="16"/>
        </w:rPr>
        <w:t xml:space="preserve">Утвержден приказом </w:t>
      </w:r>
      <w:r w:rsidRPr="00A013C5">
        <w:rPr>
          <w:sz w:val="16"/>
          <w:szCs w:val="16"/>
        </w:rPr>
        <w:t>Министра образования и науки Республики Казахстан</w:t>
      </w:r>
    </w:p>
    <w:p w14:paraId="74564F35" w14:textId="77777777" w:rsidR="005A2C83" w:rsidRPr="00A013C5" w:rsidRDefault="00A52C31" w:rsidP="005A2C83">
      <w:pPr>
        <w:pStyle w:val="ae"/>
        <w:jc w:val="right"/>
        <w:rPr>
          <w:sz w:val="16"/>
          <w:szCs w:val="16"/>
        </w:rPr>
      </w:pPr>
      <w:r w:rsidRPr="00A013C5">
        <w:rPr>
          <w:sz w:val="16"/>
          <w:szCs w:val="16"/>
        </w:rPr>
        <w:t xml:space="preserve"> от 31 марта 2011 года №128 </w:t>
      </w:r>
    </w:p>
    <w:p w14:paraId="0CD3A2A2" w14:textId="77777777" w:rsidR="005A2C83" w:rsidRPr="00A013C5" w:rsidRDefault="00A52C31" w:rsidP="005A2C83">
      <w:pPr>
        <w:pStyle w:val="ae"/>
        <w:jc w:val="right"/>
        <w:rPr>
          <w:sz w:val="16"/>
          <w:szCs w:val="16"/>
        </w:rPr>
      </w:pPr>
      <w:r w:rsidRPr="00A013C5">
        <w:rPr>
          <w:sz w:val="16"/>
          <w:szCs w:val="16"/>
        </w:rPr>
        <w:t>(с учетом изменений и дополнений в соответствии с приказом Министерства науки и высшего образования РК</w:t>
      </w:r>
    </w:p>
    <w:p w14:paraId="2C9B6FB7" w14:textId="2E2998B2" w:rsidR="00A52C31" w:rsidRPr="00A013C5" w:rsidRDefault="00A52C31" w:rsidP="005A2C83">
      <w:pPr>
        <w:pStyle w:val="ae"/>
        <w:jc w:val="right"/>
        <w:rPr>
          <w:sz w:val="16"/>
          <w:szCs w:val="16"/>
        </w:rPr>
      </w:pPr>
      <w:r w:rsidRPr="00A013C5">
        <w:rPr>
          <w:sz w:val="16"/>
          <w:szCs w:val="16"/>
        </w:rPr>
        <w:t xml:space="preserve"> от 05 сентября 2024 года №435)</w:t>
      </w:r>
    </w:p>
    <w:p w14:paraId="6DDD3207" w14:textId="77777777" w:rsidR="005A2C83" w:rsidRPr="00A013C5" w:rsidRDefault="005A2C83" w:rsidP="005A2C83">
      <w:pPr>
        <w:jc w:val="right"/>
        <w:rPr>
          <w:color w:val="000000"/>
          <w:sz w:val="16"/>
          <w:szCs w:val="16"/>
        </w:rPr>
      </w:pPr>
      <w:r w:rsidRPr="00A013C5">
        <w:rPr>
          <w:color w:val="000000"/>
          <w:sz w:val="16"/>
          <w:szCs w:val="16"/>
        </w:rPr>
        <w:t>Приложение 2</w:t>
      </w:r>
      <w:r w:rsidRPr="00A013C5">
        <w:rPr>
          <w:sz w:val="16"/>
          <w:szCs w:val="16"/>
        </w:rPr>
        <w:br/>
      </w:r>
      <w:r w:rsidRPr="00A013C5">
        <w:rPr>
          <w:color w:val="000000"/>
          <w:sz w:val="16"/>
          <w:szCs w:val="16"/>
        </w:rPr>
        <w:t xml:space="preserve">к Правилам </w:t>
      </w:r>
      <w:proofErr w:type="spellStart"/>
      <w:r w:rsidRPr="00A013C5">
        <w:rPr>
          <w:color w:val="000000"/>
          <w:sz w:val="16"/>
          <w:szCs w:val="16"/>
        </w:rPr>
        <w:t>присвоенияученых</w:t>
      </w:r>
      <w:proofErr w:type="spellEnd"/>
      <w:r w:rsidRPr="00A013C5">
        <w:rPr>
          <w:color w:val="000000"/>
          <w:sz w:val="16"/>
          <w:szCs w:val="16"/>
        </w:rPr>
        <w:t xml:space="preserve"> званий</w:t>
      </w:r>
    </w:p>
    <w:p w14:paraId="08FC68E8" w14:textId="59D535B2" w:rsidR="00A52C31" w:rsidRPr="00A013C5" w:rsidRDefault="005A2C83" w:rsidP="005A2C83">
      <w:pPr>
        <w:pStyle w:val="ae"/>
        <w:jc w:val="right"/>
        <w:rPr>
          <w:sz w:val="16"/>
          <w:szCs w:val="16"/>
        </w:rPr>
      </w:pPr>
      <w:r w:rsidRPr="00A013C5">
        <w:rPr>
          <w:color w:val="000000"/>
          <w:sz w:val="16"/>
          <w:szCs w:val="16"/>
        </w:rPr>
        <w:t xml:space="preserve"> (ассоциированный профессор (доцент))</w:t>
      </w:r>
    </w:p>
    <w:p w14:paraId="3FAE669F" w14:textId="77777777" w:rsidR="002F7FBF" w:rsidRPr="00A52C31" w:rsidRDefault="002F7FBF" w:rsidP="00A52C31">
      <w:pPr>
        <w:shd w:val="clear" w:color="auto" w:fill="FFFFFF"/>
        <w:jc w:val="center"/>
        <w:rPr>
          <w:b/>
          <w:bCs/>
          <w:color w:val="000000"/>
        </w:rPr>
      </w:pPr>
      <w:r w:rsidRPr="00A52C31">
        <w:rPr>
          <w:b/>
          <w:bCs/>
          <w:color w:val="000000"/>
        </w:rPr>
        <w:t>Список публикаций в международных рецензируемых изданиях</w:t>
      </w:r>
    </w:p>
    <w:p w14:paraId="68110454" w14:textId="31FB0C15" w:rsidR="002F7FBF" w:rsidRPr="00E658AB" w:rsidRDefault="002F7FBF" w:rsidP="00CA113B">
      <w:pPr>
        <w:shd w:val="clear" w:color="auto" w:fill="FFFFFF"/>
        <w:rPr>
          <w:color w:val="000000"/>
        </w:rPr>
      </w:pPr>
      <w:r w:rsidRPr="00E658AB">
        <w:rPr>
          <w:color w:val="000000"/>
        </w:rPr>
        <w:t xml:space="preserve">Фамилия претендента: </w:t>
      </w:r>
      <w:r w:rsidRPr="00E658AB">
        <w:rPr>
          <w:b/>
          <w:bCs/>
          <w:color w:val="000000"/>
        </w:rPr>
        <w:t xml:space="preserve">Жусупова </w:t>
      </w:r>
      <w:proofErr w:type="spellStart"/>
      <w:r w:rsidRPr="00E658AB">
        <w:rPr>
          <w:b/>
          <w:bCs/>
          <w:color w:val="000000"/>
        </w:rPr>
        <w:t>Лэйля</w:t>
      </w:r>
      <w:proofErr w:type="spellEnd"/>
      <w:r w:rsidRPr="00E658AB">
        <w:rPr>
          <w:b/>
          <w:bCs/>
          <w:color w:val="000000"/>
        </w:rPr>
        <w:t xml:space="preserve"> </w:t>
      </w:r>
      <w:proofErr w:type="spellStart"/>
      <w:r w:rsidRPr="00E658AB">
        <w:rPr>
          <w:b/>
          <w:bCs/>
          <w:color w:val="000000"/>
        </w:rPr>
        <w:t>Ажибаевна</w:t>
      </w:r>
      <w:proofErr w:type="spellEnd"/>
      <w:r w:rsidRPr="00E658AB">
        <w:rPr>
          <w:b/>
          <w:bCs/>
          <w:color w:val="000000"/>
        </w:rPr>
        <w:t xml:space="preserve"> (</w:t>
      </w:r>
      <w:proofErr w:type="spellStart"/>
      <w:r w:rsidRPr="00E658AB">
        <w:rPr>
          <w:b/>
          <w:bCs/>
          <w:color w:val="000000"/>
        </w:rPr>
        <w:t>Leilya</w:t>
      </w:r>
      <w:proofErr w:type="spellEnd"/>
      <w:r w:rsidRPr="00E658AB">
        <w:rPr>
          <w:b/>
          <w:bCs/>
          <w:color w:val="000000"/>
        </w:rPr>
        <w:t xml:space="preserve"> </w:t>
      </w:r>
      <w:proofErr w:type="spellStart"/>
      <w:r w:rsidRPr="00E658AB">
        <w:rPr>
          <w:b/>
          <w:bCs/>
          <w:color w:val="000000"/>
        </w:rPr>
        <w:t>Zhussupova</w:t>
      </w:r>
      <w:proofErr w:type="spellEnd"/>
      <w:r w:rsidRPr="00E658AB">
        <w:rPr>
          <w:b/>
          <w:bCs/>
          <w:color w:val="000000"/>
        </w:rPr>
        <w:t>)</w:t>
      </w:r>
    </w:p>
    <w:p w14:paraId="58A07FCF" w14:textId="77777777" w:rsidR="002F7FBF" w:rsidRPr="00E658AB" w:rsidRDefault="002F7FBF" w:rsidP="00CA113B">
      <w:pPr>
        <w:shd w:val="clear" w:color="auto" w:fill="FFFFFF"/>
        <w:rPr>
          <w:color w:val="000000"/>
        </w:rPr>
      </w:pPr>
      <w:r w:rsidRPr="00E658AB">
        <w:rPr>
          <w:color w:val="000000"/>
        </w:rPr>
        <w:t>Идентификаторы автора (если имеются):</w:t>
      </w:r>
    </w:p>
    <w:p w14:paraId="123641EC" w14:textId="2B776939" w:rsidR="002F7FBF" w:rsidRPr="00E658AB" w:rsidRDefault="002F7FBF" w:rsidP="00CA113B">
      <w:pPr>
        <w:shd w:val="clear" w:color="auto" w:fill="FFFFFF"/>
        <w:rPr>
          <w:color w:val="323232"/>
        </w:rPr>
      </w:pPr>
      <w:r w:rsidRPr="00E658AB">
        <w:rPr>
          <w:color w:val="000000"/>
          <w:lang w:val="en-US"/>
        </w:rPr>
        <w:t>Scopus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Author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ID</w:t>
      </w:r>
      <w:r w:rsidRPr="00E658AB">
        <w:rPr>
          <w:color w:val="000000"/>
        </w:rPr>
        <w:t>: 57221666830</w:t>
      </w:r>
    </w:p>
    <w:p w14:paraId="468BC896" w14:textId="7C6E2F86" w:rsidR="002F7FBF" w:rsidRPr="00E658AB" w:rsidRDefault="002F7FBF" w:rsidP="00CA113B">
      <w:pPr>
        <w:shd w:val="clear" w:color="auto" w:fill="FFFFFF"/>
        <w:rPr>
          <w:color w:val="000000"/>
          <w:lang w:val="en-US"/>
        </w:rPr>
      </w:pPr>
      <w:r w:rsidRPr="00E658AB">
        <w:rPr>
          <w:color w:val="000000"/>
          <w:lang w:val="en-US"/>
        </w:rPr>
        <w:t>Web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of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Science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Researcher ID: P-1100-2017 (</w:t>
      </w:r>
      <w:hyperlink r:id="rId6" w:history="1">
        <w:r w:rsidRPr="00E658AB">
          <w:rPr>
            <w:rStyle w:val="af"/>
            <w:lang w:val="en-US"/>
          </w:rPr>
          <w:t>https://www.webofscience.com/wos/author/record/P-1100-2017</w:t>
        </w:r>
      </w:hyperlink>
      <w:r w:rsidRPr="00E658AB">
        <w:rPr>
          <w:color w:val="000000"/>
          <w:lang w:val="en-US"/>
        </w:rPr>
        <w:t xml:space="preserve"> )</w:t>
      </w:r>
    </w:p>
    <w:p w14:paraId="665AE25D" w14:textId="2F5898CD" w:rsidR="002F7FBF" w:rsidRPr="00E658AB" w:rsidRDefault="002F7FBF" w:rsidP="00CA113B">
      <w:pPr>
        <w:pStyle w:val="ae"/>
        <w:rPr>
          <w:sz w:val="16"/>
          <w:szCs w:val="16"/>
          <w:lang w:val="en-US"/>
        </w:rPr>
      </w:pPr>
      <w:r w:rsidRPr="00E658AB">
        <w:rPr>
          <w:color w:val="000000"/>
          <w:sz w:val="24"/>
          <w:szCs w:val="24"/>
        </w:rPr>
        <w:t>ORCID:</w:t>
      </w:r>
      <w:r w:rsidRPr="00E658AB">
        <w:rPr>
          <w:color w:val="000000"/>
          <w:sz w:val="24"/>
          <w:szCs w:val="24"/>
          <w:lang w:val="en-US"/>
        </w:rPr>
        <w:t xml:space="preserve"> </w:t>
      </w:r>
      <w:hyperlink r:id="rId7" w:history="1">
        <w:r w:rsidRPr="00E658AB">
          <w:rPr>
            <w:rStyle w:val="af"/>
            <w:sz w:val="24"/>
            <w:szCs w:val="24"/>
            <w:lang w:val="en-US"/>
          </w:rPr>
          <w:t>https://orcid.org/0000-0002-0561-2458</w:t>
        </w:r>
      </w:hyperlink>
      <w:r w:rsidRPr="00E658AB">
        <w:rPr>
          <w:color w:val="000000"/>
          <w:sz w:val="24"/>
          <w:szCs w:val="24"/>
          <w:lang w:val="en-US"/>
        </w:rPr>
        <w:t xml:space="preserve"> </w:t>
      </w:r>
    </w:p>
    <w:p w14:paraId="21E8CE55" w14:textId="77777777" w:rsidR="00D378C9" w:rsidRPr="00E658AB" w:rsidRDefault="00D378C9" w:rsidP="00CA113B">
      <w:pPr>
        <w:shd w:val="clear" w:color="auto" w:fill="FFFFFF"/>
        <w:rPr>
          <w:color w:val="323232"/>
          <w:sz w:val="16"/>
          <w:szCs w:val="16"/>
          <w:lang w:val="kk-KZ"/>
        </w:rPr>
      </w:pPr>
    </w:p>
    <w:tbl>
      <w:tblPr>
        <w:tblW w:w="1572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68"/>
        <w:gridCol w:w="993"/>
        <w:gridCol w:w="4070"/>
        <w:gridCol w:w="1560"/>
        <w:gridCol w:w="1559"/>
        <w:gridCol w:w="1984"/>
        <w:gridCol w:w="1842"/>
        <w:gridCol w:w="976"/>
      </w:tblGrid>
      <w:tr w:rsidR="00F06C9C" w:rsidRPr="00E658AB" w14:paraId="466B424A" w14:textId="77777777" w:rsidTr="009D36B3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 xml:space="preserve">Тип публикации (статья, обзор и </w:t>
            </w:r>
            <w:proofErr w:type="gramStart"/>
            <w:r w:rsidRPr="00E32490">
              <w:rPr>
                <w:sz w:val="16"/>
                <w:szCs w:val="16"/>
              </w:rPr>
              <w:t>т.д.</w:t>
            </w:r>
            <w:proofErr w:type="gramEnd"/>
            <w:r w:rsidRPr="00E32490">
              <w:rPr>
                <w:sz w:val="16"/>
                <w:szCs w:val="16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E32490">
              <w:rPr>
                <w:sz w:val="16"/>
                <w:szCs w:val="16"/>
              </w:rPr>
              <w:t>Citation</w:t>
            </w:r>
            <w:proofErr w:type="spellEnd"/>
            <w:r w:rsidRPr="00E32490">
              <w:rPr>
                <w:sz w:val="16"/>
                <w:szCs w:val="16"/>
              </w:rPr>
              <w:t xml:space="preserve"> </w:t>
            </w:r>
            <w:proofErr w:type="spellStart"/>
            <w:r w:rsidRPr="00E32490">
              <w:rPr>
                <w:sz w:val="16"/>
                <w:szCs w:val="16"/>
              </w:rPr>
              <w:t>Reports</w:t>
            </w:r>
            <w:proofErr w:type="spellEnd"/>
            <w:r w:rsidRPr="00E32490">
              <w:rPr>
                <w:sz w:val="16"/>
                <w:szCs w:val="16"/>
              </w:rPr>
              <w:t xml:space="preserve"> (</w:t>
            </w:r>
            <w:proofErr w:type="spellStart"/>
            <w:r w:rsidRPr="00E32490">
              <w:rPr>
                <w:sz w:val="16"/>
                <w:szCs w:val="16"/>
              </w:rPr>
              <w:t>Жорнал</w:t>
            </w:r>
            <w:proofErr w:type="spellEnd"/>
            <w:r w:rsidRPr="00E32490">
              <w:rPr>
                <w:sz w:val="16"/>
                <w:szCs w:val="16"/>
              </w:rPr>
              <w:t xml:space="preserve"> </w:t>
            </w:r>
            <w:proofErr w:type="spellStart"/>
            <w:r w:rsidRPr="00E32490">
              <w:rPr>
                <w:sz w:val="16"/>
                <w:szCs w:val="16"/>
              </w:rPr>
              <w:t>Цитэйшэн</w:t>
            </w:r>
            <w:proofErr w:type="spellEnd"/>
            <w:r w:rsidRPr="00E32490">
              <w:rPr>
                <w:sz w:val="16"/>
                <w:szCs w:val="16"/>
              </w:rPr>
              <w:t xml:space="preserve"> </w:t>
            </w:r>
            <w:proofErr w:type="spellStart"/>
            <w:r w:rsidRPr="00E32490">
              <w:rPr>
                <w:sz w:val="16"/>
                <w:szCs w:val="16"/>
              </w:rPr>
              <w:t>Репортс</w:t>
            </w:r>
            <w:proofErr w:type="spellEnd"/>
            <w:r w:rsidRPr="00E32490">
              <w:rPr>
                <w:sz w:val="16"/>
                <w:szCs w:val="16"/>
              </w:rPr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E32490" w:rsidRDefault="00F06C9C" w:rsidP="00CA113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</w:rPr>
              <w:t xml:space="preserve">Индекс в базе данных Web </w:t>
            </w:r>
            <w:proofErr w:type="spellStart"/>
            <w:r w:rsidRPr="00E32490">
              <w:rPr>
                <w:sz w:val="16"/>
                <w:szCs w:val="16"/>
              </w:rPr>
              <w:t>of</w:t>
            </w:r>
            <w:proofErr w:type="spellEnd"/>
            <w:r w:rsidRPr="00E32490">
              <w:rPr>
                <w:sz w:val="16"/>
                <w:szCs w:val="16"/>
              </w:rPr>
              <w:t xml:space="preserve"> Science Core Collection (Веб оф Сайенс Кор Коллекшн)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E32490">
              <w:rPr>
                <w:sz w:val="16"/>
                <w:szCs w:val="16"/>
              </w:rPr>
              <w:t>CiteScore</w:t>
            </w:r>
            <w:proofErr w:type="spellEnd"/>
            <w:r w:rsidRPr="00E32490">
              <w:rPr>
                <w:sz w:val="16"/>
                <w:szCs w:val="16"/>
              </w:rPr>
              <w:t xml:space="preserve"> (</w:t>
            </w:r>
            <w:proofErr w:type="spellStart"/>
            <w:r w:rsidRPr="00E32490">
              <w:rPr>
                <w:sz w:val="16"/>
                <w:szCs w:val="16"/>
              </w:rPr>
              <w:t>СайтСкор</w:t>
            </w:r>
            <w:proofErr w:type="spellEnd"/>
            <w:r w:rsidRPr="00E32490">
              <w:rPr>
                <w:sz w:val="16"/>
                <w:szCs w:val="16"/>
              </w:rPr>
              <w:t xml:space="preserve">) журнала, процентиль и область науки* по данным </w:t>
            </w:r>
            <w:proofErr w:type="spellStart"/>
            <w:r w:rsidRPr="00E32490">
              <w:rPr>
                <w:sz w:val="16"/>
                <w:szCs w:val="16"/>
              </w:rPr>
              <w:t>Scopus</w:t>
            </w:r>
            <w:proofErr w:type="spellEnd"/>
            <w:r w:rsidRPr="00E32490">
              <w:rPr>
                <w:sz w:val="16"/>
                <w:szCs w:val="16"/>
              </w:rPr>
              <w:t xml:space="preserve"> (Скопус) за год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>ФИО авторов (подчеркнуть ФИО претендента)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E32490" w:rsidRDefault="00F06C9C" w:rsidP="00CA113B">
            <w:pPr>
              <w:jc w:val="center"/>
              <w:rPr>
                <w:sz w:val="16"/>
                <w:szCs w:val="16"/>
                <w:lang w:eastAsia="en-US"/>
              </w:rPr>
            </w:pPr>
            <w:r w:rsidRPr="00E32490">
              <w:rPr>
                <w:sz w:val="16"/>
                <w:szCs w:val="16"/>
              </w:rPr>
              <w:t>Роль претендента (соавтор, первый автор или автор для корреспонденции)</w:t>
            </w:r>
          </w:p>
        </w:tc>
      </w:tr>
      <w:tr w:rsidR="00F06C9C" w:rsidRPr="00E658AB" w14:paraId="5573B7BE" w14:textId="77777777" w:rsidTr="009D36B3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658A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451DA" w14:textId="1ECD36AD" w:rsidR="00F06C9C" w:rsidRPr="00E658AB" w:rsidRDefault="00F06C9C" w:rsidP="00CA113B">
            <w:pPr>
              <w:jc w:val="both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658AB">
              <w:rPr>
                <w:color w:val="000000" w:themeColor="text1"/>
                <w:sz w:val="20"/>
                <w:szCs w:val="20"/>
                <w:lang w:val="en-US" w:eastAsia="en-US"/>
              </w:rPr>
              <w:t>Optimization of the Oxidative Cracking of Fuel Oil on Catalysts Obtained from Kazakhstan Raw Materials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41B88" w14:textId="775D5CDD" w:rsidR="00F06C9C" w:rsidRDefault="008E2FFA" w:rsidP="00CA113B">
            <w:pPr>
              <w:jc w:val="both"/>
              <w:rPr>
                <w:color w:val="212529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>Rasayan</w:t>
            </w:r>
            <w:proofErr w:type="spellEnd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 xml:space="preserve"> Journal of Chemistry. – 2021. – Vol. 14, No. 2. – P. 1065-1071. DOI: </w:t>
            </w:r>
            <w:hyperlink r:id="rId8" w:history="1">
              <w:r w:rsidR="00FD24F8" w:rsidRPr="00027100">
                <w:rPr>
                  <w:rStyle w:val="af"/>
                  <w:sz w:val="20"/>
                  <w:szCs w:val="20"/>
                  <w:shd w:val="clear" w:color="auto" w:fill="FFFFFF"/>
                  <w:lang w:val="es-ES" w:eastAsia="en-US"/>
                </w:rPr>
                <w:t>http://dx.doi.org/10.31788/RJC.2021.1426152</w:t>
              </w:r>
            </w:hyperlink>
          </w:p>
          <w:p w14:paraId="5B85B85E" w14:textId="79922A9A" w:rsidR="00FD24F8" w:rsidRPr="00FD24F8" w:rsidRDefault="00FD24F8" w:rsidP="00CA113B">
            <w:pPr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7B512" w14:textId="364E94C0" w:rsidR="00F06C9C" w:rsidRPr="00E658AB" w:rsidRDefault="003B2F50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6177" w14:textId="56BDC3A4" w:rsidR="00F06C9C" w:rsidRPr="00E658AB" w:rsidRDefault="003B2F50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E3451" w14:textId="03AE5248" w:rsidR="00F06C9C" w:rsidRPr="00E658AB" w:rsidRDefault="003B2F50" w:rsidP="00CA113B">
            <w:pPr>
              <w:rPr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2.0,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43%,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 Chemistry, General Chemistry.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9EA24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T.V. Shakiyeva, </w:t>
            </w:r>
          </w:p>
          <w:p w14:paraId="38386003" w14:textId="320E95C2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L.R. Sassykova,</w:t>
            </w:r>
            <w:r w:rsidR="003B2F50" w:rsidRPr="00E32490">
              <w:rPr>
                <w:sz w:val="16"/>
                <w:szCs w:val="16"/>
                <w:lang w:val="kk-KZ" w:eastAsia="en-US"/>
              </w:rPr>
              <w:t xml:space="preserve"> </w:t>
            </w:r>
          </w:p>
          <w:p w14:paraId="65C83385" w14:textId="7494127C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U.N. Dzhatkambayeva, </w:t>
            </w:r>
          </w:p>
          <w:p w14:paraId="4C6D6CC0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A.A. Khamlenko, </w:t>
            </w:r>
          </w:p>
          <w:p w14:paraId="1CF1F01F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N.K. Zhakirova,</w:t>
            </w:r>
          </w:p>
          <w:p w14:paraId="08959E19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 A.A. Batyrbayeva, </w:t>
            </w:r>
          </w:p>
          <w:p w14:paraId="6EDEC779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R. N. Azhigulova, </w:t>
            </w:r>
          </w:p>
          <w:p w14:paraId="7397551B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Sh. N. Kubekova, </w:t>
            </w:r>
          </w:p>
          <w:p w14:paraId="0FA8D93C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Zh. M. Zhaxibayeva, </w:t>
            </w:r>
          </w:p>
          <w:p w14:paraId="5BA27FFA" w14:textId="77777777" w:rsidR="00F06C9C" w:rsidRPr="00E32490" w:rsidRDefault="00F06C9C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M. A. Kozhaisakova, </w:t>
            </w:r>
          </w:p>
          <w:p w14:paraId="041487F8" w14:textId="77634C07" w:rsidR="00F06C9C" w:rsidRPr="00E32490" w:rsidRDefault="00F06C9C" w:rsidP="00CA113B">
            <w:pPr>
              <w:ind w:hanging="10"/>
              <w:jc w:val="both"/>
              <w:rPr>
                <w:b/>
                <w:sz w:val="16"/>
                <w:szCs w:val="16"/>
                <w:u w:val="single"/>
                <w:lang w:val="pt-BR" w:eastAsia="en-US"/>
              </w:rPr>
            </w:pPr>
            <w:r w:rsidRPr="00E32490">
              <w:rPr>
                <w:b/>
                <w:sz w:val="16"/>
                <w:szCs w:val="16"/>
                <w:u w:val="single"/>
                <w:lang w:val="kk-KZ" w:eastAsia="en-US"/>
              </w:rPr>
              <w:t>L.A. Zhusupova,</w:t>
            </w:r>
            <w:r w:rsidR="003B2F50" w:rsidRPr="00E32490">
              <w:rPr>
                <w:b/>
                <w:sz w:val="16"/>
                <w:szCs w:val="16"/>
                <w:u w:val="single"/>
                <w:lang w:val="pt-BR" w:eastAsia="en-US"/>
              </w:rPr>
              <w:t xml:space="preserve"> </w:t>
            </w:r>
          </w:p>
          <w:p w14:paraId="22B0E905" w14:textId="227ED94E" w:rsidR="00F06C9C" w:rsidRPr="00E32490" w:rsidRDefault="00F06C9C" w:rsidP="00CA113B">
            <w:pPr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S. Sendilvelan</w:t>
            </w:r>
            <w:r w:rsidR="003B2F50" w:rsidRPr="00E32490">
              <w:rPr>
                <w:sz w:val="16"/>
                <w:szCs w:val="16"/>
                <w:lang w:val="pt-BR" w:eastAsia="en-US"/>
              </w:rPr>
              <w:t>,</w:t>
            </w:r>
            <w:r w:rsidRPr="00E32490">
              <w:rPr>
                <w:sz w:val="16"/>
                <w:szCs w:val="16"/>
                <w:lang w:val="kk-KZ" w:eastAsia="en-US"/>
              </w:rPr>
              <w:t xml:space="preserve"> </w:t>
            </w:r>
          </w:p>
          <w:p w14:paraId="77E839EF" w14:textId="69515900" w:rsidR="00F06C9C" w:rsidRPr="00E32490" w:rsidRDefault="00F06C9C" w:rsidP="00CA113B">
            <w:pPr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K. Bhaskar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77777777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036287" w:rsidRPr="00E658AB" w14:paraId="79ADE257" w14:textId="77777777" w:rsidTr="009D36B3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036287" w:rsidRPr="00E658AB" w:rsidRDefault="0003628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67780" w14:textId="73746D71" w:rsidR="00036287" w:rsidRPr="00E658AB" w:rsidRDefault="0003628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Hydrogenation of Aromatic Nitro Compounds to Amines on Nickel and Iron-Containing Catalysts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036287" w:rsidRPr="00E658AB" w:rsidRDefault="0003628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1E563" w14:textId="0CCA7BCF" w:rsidR="00036287" w:rsidRDefault="00036287" w:rsidP="00CA113B">
            <w:pPr>
              <w:shd w:val="clear" w:color="auto" w:fill="FFFFFF"/>
              <w:rPr>
                <w:color w:val="212529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>Rasayan</w:t>
            </w:r>
            <w:proofErr w:type="spellEnd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 xml:space="preserve"> Journal of Chemistry. – 2021. – Vol. 14, No. 2. – P. 1223-1229. DOI: </w:t>
            </w:r>
            <w:hyperlink r:id="rId9" w:history="1">
              <w:r w:rsidR="00FD24F8" w:rsidRPr="00027100">
                <w:rPr>
                  <w:rStyle w:val="af"/>
                  <w:sz w:val="20"/>
                  <w:szCs w:val="20"/>
                  <w:shd w:val="clear" w:color="auto" w:fill="FFFFFF"/>
                  <w:lang w:val="es-ES" w:eastAsia="en-US"/>
                </w:rPr>
                <w:t>http://dx.doi.org/10.31788/RJC.2021.1426124</w:t>
              </w:r>
            </w:hyperlink>
          </w:p>
          <w:p w14:paraId="4CCFCD1F" w14:textId="3C0E6CA5" w:rsidR="00FD24F8" w:rsidRPr="00FD24F8" w:rsidRDefault="00FD24F8" w:rsidP="00CA113B">
            <w:pPr>
              <w:shd w:val="clear" w:color="auto" w:fill="FFFFFF"/>
              <w:rPr>
                <w:color w:val="212529"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036287" w:rsidRPr="00E658AB" w:rsidRDefault="00036287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036287" w:rsidRPr="00E658AB" w:rsidRDefault="0003628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A2F5" w14:textId="69412C8D" w:rsidR="00036287" w:rsidRPr="00E658AB" w:rsidRDefault="00036287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2.0,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43%,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 Chemistry, General Chemistry.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5721D" w14:textId="1CD77574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L.R. Sassykova,</w:t>
            </w:r>
            <w:r w:rsidR="00974004" w:rsidRPr="00E32490">
              <w:rPr>
                <w:sz w:val="16"/>
                <w:szCs w:val="16"/>
                <w:lang w:val="kk-KZ" w:eastAsia="en-US"/>
              </w:rPr>
              <w:t xml:space="preserve"> </w:t>
            </w:r>
          </w:p>
          <w:p w14:paraId="7C078598" w14:textId="10C1B185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A.R. Sassykova, </w:t>
            </w:r>
          </w:p>
          <w:p w14:paraId="479D07DD" w14:textId="0FFC40B2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Sh.N. Kubekova, </w:t>
            </w:r>
          </w:p>
          <w:p w14:paraId="6E4375A2" w14:textId="77777777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A.A. Batyrbayeva, </w:t>
            </w:r>
          </w:p>
          <w:p w14:paraId="2D04CB94" w14:textId="7047DD28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R.N. Azhigulova, </w:t>
            </w:r>
          </w:p>
          <w:p w14:paraId="2C02ACD5" w14:textId="13DF157B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Zh.M. Zhaxibayev</w:t>
            </w:r>
            <w:r w:rsidR="00974004" w:rsidRPr="00E32490">
              <w:rPr>
                <w:sz w:val="16"/>
                <w:szCs w:val="16"/>
                <w:lang w:val="kk-KZ" w:eastAsia="en-US"/>
              </w:rPr>
              <w:t>a</w:t>
            </w:r>
            <w:r w:rsidRPr="00E32490">
              <w:rPr>
                <w:sz w:val="16"/>
                <w:szCs w:val="16"/>
                <w:lang w:val="kk-KZ" w:eastAsia="en-US"/>
              </w:rPr>
              <w:t xml:space="preserve">, </w:t>
            </w:r>
          </w:p>
          <w:p w14:paraId="7DAD2677" w14:textId="04A6F3AE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 xml:space="preserve">M.A. Kozhaisakova, </w:t>
            </w:r>
          </w:p>
          <w:p w14:paraId="76A9A12F" w14:textId="5B4A9533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kk-KZ" w:eastAsia="en-US"/>
              </w:rPr>
            </w:pPr>
            <w:r w:rsidRPr="00E32490">
              <w:rPr>
                <w:b/>
                <w:sz w:val="16"/>
                <w:szCs w:val="16"/>
                <w:u w:val="single"/>
                <w:lang w:val="kk-KZ" w:eastAsia="en-US"/>
              </w:rPr>
              <w:t>L.A.</w:t>
            </w:r>
            <w:r w:rsidR="00974004" w:rsidRPr="00E32490">
              <w:rPr>
                <w:b/>
                <w:sz w:val="16"/>
                <w:szCs w:val="16"/>
                <w:u w:val="single"/>
                <w:lang w:val="kk-KZ" w:eastAsia="en-US"/>
              </w:rPr>
              <w:t xml:space="preserve"> </w:t>
            </w:r>
            <w:r w:rsidRPr="00E32490">
              <w:rPr>
                <w:b/>
                <w:sz w:val="16"/>
                <w:szCs w:val="16"/>
                <w:u w:val="single"/>
                <w:lang w:val="kk-KZ" w:eastAsia="en-US"/>
              </w:rPr>
              <w:t>Zhusupova</w:t>
            </w:r>
            <w:r w:rsidRPr="00E32490">
              <w:rPr>
                <w:sz w:val="16"/>
                <w:szCs w:val="16"/>
                <w:lang w:val="kk-KZ" w:eastAsia="en-US"/>
              </w:rPr>
              <w:t xml:space="preserve">, </w:t>
            </w:r>
          </w:p>
          <w:p w14:paraId="50BE4716" w14:textId="77777777" w:rsidR="00D51A58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pt-BR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S. Sendilvelan</w:t>
            </w:r>
            <w:r w:rsidR="00D51A58" w:rsidRPr="00E32490">
              <w:rPr>
                <w:sz w:val="16"/>
                <w:szCs w:val="16"/>
                <w:lang w:val="pt-BR" w:eastAsia="en-US"/>
              </w:rPr>
              <w:t xml:space="preserve">, </w:t>
            </w:r>
          </w:p>
          <w:p w14:paraId="6D424940" w14:textId="38CAA239" w:rsidR="00036287" w:rsidRPr="00E32490" w:rsidRDefault="00036287" w:rsidP="00CA113B">
            <w:pPr>
              <w:ind w:hanging="10"/>
              <w:jc w:val="both"/>
              <w:rPr>
                <w:sz w:val="16"/>
                <w:szCs w:val="16"/>
                <w:lang w:val="pt-BR" w:eastAsia="en-US"/>
              </w:rPr>
            </w:pPr>
            <w:r w:rsidRPr="00E32490">
              <w:rPr>
                <w:sz w:val="16"/>
                <w:szCs w:val="16"/>
                <w:lang w:val="kk-KZ" w:eastAsia="en-US"/>
              </w:rPr>
              <w:t>O.I. Ponomarenko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10873" w14:textId="77777777" w:rsidR="00036287" w:rsidRPr="00E658AB" w:rsidRDefault="0003628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</w:tbl>
    <w:p w14:paraId="77DADA76" w14:textId="77777777" w:rsidR="00E32490" w:rsidRDefault="00E32490"/>
    <w:p w14:paraId="53642A69" w14:textId="77777777" w:rsidR="00E32490" w:rsidRDefault="00E32490"/>
    <w:p w14:paraId="41643C84" w14:textId="77777777" w:rsidR="00E32490" w:rsidRDefault="00E32490"/>
    <w:p w14:paraId="773F7A5C" w14:textId="77777777" w:rsidR="00E32490" w:rsidRDefault="00E32490"/>
    <w:tbl>
      <w:tblPr>
        <w:tblW w:w="1572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68"/>
        <w:gridCol w:w="993"/>
        <w:gridCol w:w="4070"/>
        <w:gridCol w:w="1560"/>
        <w:gridCol w:w="1559"/>
        <w:gridCol w:w="1984"/>
        <w:gridCol w:w="1842"/>
        <w:gridCol w:w="976"/>
      </w:tblGrid>
      <w:tr w:rsidR="007453D7" w:rsidRPr="00E658AB" w14:paraId="52E8E1D4" w14:textId="77777777" w:rsidTr="009D36B3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11726" w14:textId="2FC2C010" w:rsidR="007453D7" w:rsidRPr="00E658AB" w:rsidRDefault="00A1129D" w:rsidP="00CA113B">
            <w:pPr>
              <w:tabs>
                <w:tab w:val="center" w:pos="219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4559E" w14:textId="548524B5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 xml:space="preserve">High-Sensitivity Electrochemical Detection of Chlorogenic Acid Based on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Pt@r-GO@MWCNTs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Ternary Nanocomposites Modified Electrodes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9E0D0" w14:textId="46D39776" w:rsidR="005A2C83" w:rsidRPr="000308A9" w:rsidRDefault="007453D7" w:rsidP="005A2C83">
            <w:pPr>
              <w:pStyle w:val="ae"/>
              <w:jc w:val="center"/>
              <w:rPr>
                <w:sz w:val="20"/>
                <w:szCs w:val="20"/>
              </w:rPr>
            </w:pPr>
            <w:r w:rsidRPr="00E658AB">
              <w:rPr>
                <w:sz w:val="20"/>
                <w:szCs w:val="20"/>
              </w:rPr>
              <w:t>статья</w:t>
            </w:r>
            <w:r w:rsidR="005A2C83" w:rsidRPr="000308A9">
              <w:rPr>
                <w:sz w:val="20"/>
                <w:szCs w:val="20"/>
              </w:rPr>
              <w:t xml:space="preserve"> </w:t>
            </w:r>
          </w:p>
          <w:p w14:paraId="3B058828" w14:textId="33C4A0EB" w:rsidR="007453D7" w:rsidRPr="00E658AB" w:rsidRDefault="007453D7" w:rsidP="005A2C8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C146" w14:textId="4226217C" w:rsidR="007453D7" w:rsidRDefault="007453D7" w:rsidP="00CA113B">
            <w:pPr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Engineered Science. – 2024. – Vol. 30, 1178. DOI: </w:t>
            </w:r>
            <w:hyperlink r:id="rId10" w:history="1">
              <w:r w:rsidR="00FD24F8" w:rsidRPr="00027100">
                <w:rPr>
                  <w:rStyle w:val="af"/>
                  <w:sz w:val="20"/>
                  <w:szCs w:val="20"/>
                  <w:shd w:val="clear" w:color="auto" w:fill="FFFFFF"/>
                  <w:lang w:val="en-US" w:eastAsia="en-US"/>
                </w:rPr>
                <w:t>https://dx.doi.org/10.30919/es1178</w:t>
              </w:r>
            </w:hyperlink>
          </w:p>
          <w:p w14:paraId="21D98A2F" w14:textId="77777777" w:rsidR="00FD24F8" w:rsidRPr="00FD24F8" w:rsidRDefault="00FD24F8" w:rsidP="00CA113B">
            <w:pPr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14:paraId="4A7C80DD" w14:textId="3B157BCD" w:rsidR="007453D7" w:rsidRPr="00E658AB" w:rsidRDefault="007453D7" w:rsidP="00CA113B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E2C7A" w14:textId="2485A10F" w:rsidR="007453D7" w:rsidRPr="00E658AB" w:rsidRDefault="007453D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D2AF9" w14:textId="35807E50" w:rsidR="007453D7" w:rsidRPr="00E658AB" w:rsidRDefault="007453D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9122C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14.9,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93%,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 xml:space="preserve">: Chemistry, Physical and Theoretical Chemistry.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9</w:t>
            </w:r>
            <w:r w:rsidR="00112F4F" w:rsidRPr="00E658AB">
              <w:rPr>
                <w:sz w:val="20"/>
                <w:szCs w:val="20"/>
                <w:lang w:val="en-US"/>
              </w:rPr>
              <w:t>1</w:t>
            </w:r>
            <w:r w:rsidRPr="00E658AB">
              <w:rPr>
                <w:sz w:val="20"/>
                <w:szCs w:val="20"/>
                <w:lang w:val="en-US"/>
              </w:rPr>
              <w:t>%,</w:t>
            </w:r>
            <w:r w:rsidR="00112F4F" w:rsidRPr="00E658AB">
              <w:rPr>
                <w:sz w:val="20"/>
                <w:szCs w:val="20"/>
                <w:lang w:val="en-US"/>
              </w:rPr>
              <w:t xml:space="preserve"> </w:t>
            </w:r>
            <w:r w:rsidR="00112F4F" w:rsidRPr="00E658AB">
              <w:rPr>
                <w:sz w:val="20"/>
                <w:szCs w:val="20"/>
              </w:rPr>
              <w:t>Область</w:t>
            </w:r>
            <w:r w:rsidR="00112F4F" w:rsidRPr="00E658AB">
              <w:rPr>
                <w:sz w:val="20"/>
                <w:szCs w:val="20"/>
                <w:lang w:val="en-US"/>
              </w:rPr>
              <w:t xml:space="preserve"> </w:t>
            </w:r>
            <w:r w:rsidR="00112F4F" w:rsidRPr="00E658AB">
              <w:rPr>
                <w:sz w:val="20"/>
                <w:szCs w:val="20"/>
              </w:rPr>
              <w:t>науки</w:t>
            </w:r>
            <w:r w:rsidR="00112F4F" w:rsidRPr="00E658AB">
              <w:rPr>
                <w:sz w:val="20"/>
                <w:szCs w:val="20"/>
                <w:lang w:val="en-US"/>
              </w:rPr>
              <w:t>: Chemistry, Chemistry (miscellaneous)</w:t>
            </w:r>
          </w:p>
          <w:p w14:paraId="4696113E" w14:textId="77777777" w:rsidR="00866708" w:rsidRPr="00E658AB" w:rsidRDefault="00866708" w:rsidP="00CA113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D236D12" w14:textId="5675BFA9" w:rsidR="00866708" w:rsidRPr="00554881" w:rsidRDefault="00866708" w:rsidP="00CA113B">
            <w:pPr>
              <w:jc w:val="both"/>
              <w:rPr>
                <w:i/>
                <w:iCs/>
                <w:sz w:val="14"/>
                <w:szCs w:val="14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C4946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Y.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Bakytkarim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F33AE1C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S.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Tursynbolat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2CAB6468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Zh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. S.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Mukatayeva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4637BA7B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Ye.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Tileuberdi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2F9CC36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N.A. Shadin, </w:t>
            </w:r>
          </w:p>
          <w:p w14:paraId="241C110E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Zh.M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Assirbayeva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3C70CF7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L.S. Wang,</w:t>
            </w:r>
          </w:p>
          <w:p w14:paraId="6649597D" w14:textId="77777777" w:rsidR="007453D7" w:rsidRPr="00E658AB" w:rsidRDefault="007453D7" w:rsidP="00CA113B">
            <w:pPr>
              <w:ind w:hanging="10"/>
              <w:jc w:val="both"/>
              <w:rPr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kk-KZ" w:eastAsia="en-US"/>
              </w:rPr>
            </w:pPr>
            <w:r w:rsidRPr="00E658AB">
              <w:rPr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kk-KZ" w:eastAsia="en-US"/>
              </w:rPr>
              <w:t xml:space="preserve">L.A. Zhussupova, </w:t>
            </w:r>
          </w:p>
          <w:p w14:paraId="26FAF09F" w14:textId="77777777" w:rsidR="007453D7" w:rsidRPr="00E658AB" w:rsidRDefault="007453D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>Zhexenbek Toktarbay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DBFEF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7453D7" w:rsidRPr="00E658AB" w14:paraId="5B67FF25" w14:textId="77777777" w:rsidTr="009D36B3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C7016" w14:textId="584479E1" w:rsidR="007453D7" w:rsidRPr="00E658AB" w:rsidRDefault="00C2731E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F51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Application of the criteria-based assessment</w:t>
            </w:r>
          </w:p>
          <w:p w14:paraId="3922094E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system to the tasks of developing the</w:t>
            </w:r>
          </w:p>
          <w:p w14:paraId="69CBB5A0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functional literacy of students in teaching</w:t>
            </w:r>
          </w:p>
          <w:p w14:paraId="3B76B498" w14:textId="4EB0D82F" w:rsidR="007453D7" w:rsidRPr="00E658AB" w:rsidRDefault="007453D7" w:rsidP="00CA113B">
            <w:pPr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rFonts w:eastAsiaTheme="minorHAnsi"/>
                <w:sz w:val="20"/>
                <w:szCs w:val="20"/>
                <w:lang w:eastAsia="en-US"/>
              </w:rPr>
              <w:t>chemistry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AEF07" w14:textId="668A838E" w:rsidR="007453D7" w:rsidRPr="00E658AB" w:rsidRDefault="00866708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0CD9D" w14:textId="5FBF1D31" w:rsidR="00866708" w:rsidRDefault="00866708" w:rsidP="00CA113B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>Chemistry Teacher International.</w:t>
            </w: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2024.</w:t>
            </w: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DOI: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hyperlink r:id="rId11" w:history="1">
              <w:r w:rsidR="00FD24F8" w:rsidRPr="00027100">
                <w:rPr>
                  <w:rStyle w:val="af"/>
                  <w:rFonts w:eastAsiaTheme="minorHAnsi"/>
                  <w:sz w:val="20"/>
                  <w:szCs w:val="20"/>
                  <w:lang w:val="kk-KZ" w:eastAsia="en-US"/>
                </w:rPr>
                <w:t>https://doi.org/10.1515/cti-2024-0002</w:t>
              </w:r>
            </w:hyperlink>
          </w:p>
          <w:p w14:paraId="6CDF8123" w14:textId="77777777" w:rsidR="00FD24F8" w:rsidRPr="00E658AB" w:rsidRDefault="00FD24F8" w:rsidP="00CA113B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  <w:p w14:paraId="23B4B24C" w14:textId="77777777" w:rsidR="00866708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02ED6" w14:textId="6A3AC638" w:rsidR="00866708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>Impact Factor:</w:t>
            </w:r>
            <w:r w:rsidRPr="00E658AB">
              <w:rPr>
                <w:sz w:val="20"/>
                <w:szCs w:val="20"/>
                <w:lang w:val="en-US"/>
              </w:rPr>
              <w:t xml:space="preserve"> 2.2</w:t>
            </w:r>
            <w:r w:rsidRPr="00E658AB">
              <w:rPr>
                <w:sz w:val="20"/>
                <w:szCs w:val="20"/>
                <w:lang w:val="kk-KZ"/>
              </w:rPr>
              <w:t xml:space="preserve">, </w:t>
            </w:r>
            <w:r w:rsidRPr="00E658AB">
              <w:rPr>
                <w:sz w:val="20"/>
                <w:szCs w:val="20"/>
              </w:rPr>
              <w:t>Квартиль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Q2,</w:t>
            </w:r>
          </w:p>
          <w:p w14:paraId="087860A8" w14:textId="77777777" w:rsidR="007453D7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>JCR: Education, Scientific</w:t>
            </w:r>
            <w:r w:rsidR="00F63A6B"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kk-KZ"/>
              </w:rPr>
              <w:t>Disciplines</w:t>
            </w:r>
          </w:p>
          <w:p w14:paraId="3DB99F10" w14:textId="77777777" w:rsidR="00F63A6B" w:rsidRPr="00E658AB" w:rsidRDefault="00F63A6B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A114222" w14:textId="555C066E" w:rsidR="00F63A6B" w:rsidRPr="00E658AB" w:rsidRDefault="00554881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B4024" w14:textId="4717671F" w:rsidR="007453D7" w:rsidRPr="00E658AB" w:rsidRDefault="00F63A6B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E6AF5" w14:textId="77777777" w:rsidR="007453D7" w:rsidRPr="00E658AB" w:rsidRDefault="00F63A6B" w:rsidP="00CA113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3.1,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  <w:lang w:val="kk-KZ"/>
              </w:rPr>
              <w:t>66</w:t>
            </w:r>
            <w:r w:rsidRPr="00E658AB">
              <w:rPr>
                <w:sz w:val="20"/>
                <w:szCs w:val="20"/>
                <w:lang w:val="en-US"/>
              </w:rPr>
              <w:t xml:space="preserve">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="00F523A9" w:rsidRPr="00E658AB">
              <w:rPr>
                <w:sz w:val="20"/>
                <w:szCs w:val="20"/>
                <w:lang w:val="kk-KZ"/>
              </w:rPr>
              <w:t>Social Sciences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, Education. </w:t>
            </w:r>
            <w:r w:rsidR="00F523A9" w:rsidRPr="00E658AB">
              <w:rPr>
                <w:sz w:val="20"/>
                <w:szCs w:val="20"/>
              </w:rPr>
              <w:t>Процентиль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 40%, </w:t>
            </w:r>
            <w:r w:rsidR="00F523A9" w:rsidRPr="00E658AB">
              <w:rPr>
                <w:sz w:val="20"/>
                <w:szCs w:val="20"/>
              </w:rPr>
              <w:t>Область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 </w:t>
            </w:r>
            <w:r w:rsidR="00F523A9" w:rsidRPr="00E658AB">
              <w:rPr>
                <w:sz w:val="20"/>
                <w:szCs w:val="20"/>
              </w:rPr>
              <w:t>науки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F523A9" w:rsidRPr="00E658AB">
              <w:rPr>
                <w:sz w:val="20"/>
                <w:szCs w:val="20"/>
              </w:rPr>
              <w:t>Chemistry</w:t>
            </w:r>
            <w:proofErr w:type="spellEnd"/>
            <w:r w:rsidR="00F523A9" w:rsidRPr="00E658A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523A9" w:rsidRPr="00E658AB">
              <w:rPr>
                <w:sz w:val="20"/>
                <w:szCs w:val="20"/>
              </w:rPr>
              <w:t>Chemistry</w:t>
            </w:r>
            <w:proofErr w:type="spellEnd"/>
            <w:r w:rsidR="00F523A9" w:rsidRPr="00E658AB">
              <w:rPr>
                <w:sz w:val="20"/>
                <w:szCs w:val="20"/>
              </w:rPr>
              <w:t xml:space="preserve"> (</w:t>
            </w:r>
            <w:proofErr w:type="spellStart"/>
            <w:r w:rsidR="00F523A9" w:rsidRPr="00E658AB">
              <w:rPr>
                <w:sz w:val="20"/>
                <w:szCs w:val="20"/>
              </w:rPr>
              <w:t>miscellaneous</w:t>
            </w:r>
            <w:proofErr w:type="spellEnd"/>
            <w:r w:rsidR="00F523A9" w:rsidRPr="00E658AB">
              <w:rPr>
                <w:sz w:val="20"/>
                <w:szCs w:val="20"/>
              </w:rPr>
              <w:t>)</w:t>
            </w:r>
          </w:p>
          <w:p w14:paraId="4746C054" w14:textId="407911A0" w:rsidR="00105F86" w:rsidRPr="00E658AB" w:rsidRDefault="00554881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81B5E" w14:textId="77777777" w:rsidR="00C15F6F" w:rsidRPr="00E658AB" w:rsidRDefault="007453D7" w:rsidP="00CA113B">
            <w:pPr>
              <w:ind w:hanging="10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E658AB">
              <w:rPr>
                <w:color w:val="000000"/>
                <w:sz w:val="20"/>
                <w:szCs w:val="20"/>
                <w:lang w:val="kk-KZ" w:eastAsia="en-US"/>
              </w:rPr>
              <w:t xml:space="preserve">Onlassyn Kulumbetova, </w:t>
            </w:r>
          </w:p>
          <w:p w14:paraId="004D20EC" w14:textId="77608C02" w:rsidR="007453D7" w:rsidRPr="00E658AB" w:rsidRDefault="007453D7" w:rsidP="00CA113B">
            <w:pPr>
              <w:ind w:hanging="10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E658AB">
              <w:rPr>
                <w:color w:val="000000"/>
                <w:sz w:val="20"/>
                <w:szCs w:val="20"/>
                <w:lang w:val="kk-KZ" w:eastAsia="en-US"/>
              </w:rPr>
              <w:t>Zulfiya Unerbayeva,</w:t>
            </w:r>
            <w:r w:rsidR="00F523A9" w:rsidRPr="00E658AB"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2D5E7DD9" w14:textId="5767402D" w:rsidR="007453D7" w:rsidRPr="00E658AB" w:rsidRDefault="007453D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color w:val="000000"/>
                <w:sz w:val="20"/>
                <w:szCs w:val="20"/>
                <w:u w:val="single"/>
                <w:lang w:val="kk-KZ" w:eastAsia="en-US"/>
              </w:rPr>
              <w:t>Leilya Zhussupova</w:t>
            </w:r>
            <w:r w:rsidRPr="00E658AB">
              <w:rPr>
                <w:color w:val="000000"/>
                <w:sz w:val="20"/>
                <w:szCs w:val="20"/>
                <w:lang w:val="kk-KZ" w:eastAsia="en-US"/>
              </w:rPr>
              <w:t>, Nursulu Zhussupbekova, Assem Uzakova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EC9FF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7453D7" w:rsidRPr="00E658AB" w14:paraId="6538FA9A" w14:textId="77777777" w:rsidTr="009D36B3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42188" w14:textId="07F08A4B" w:rsidR="007453D7" w:rsidRPr="00E658AB" w:rsidRDefault="00C2731E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7383E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Cs/>
                <w:sz w:val="20"/>
                <w:szCs w:val="20"/>
                <w:lang w:val="en-US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Synthesis of 1,2,4-Oxadiazin-5(6</w:t>
            </w:r>
            <w:r w:rsidRPr="00E658AB">
              <w:rPr>
                <w:rFonts w:eastAsia="URWPalladioL-BoldItal"/>
                <w:bCs/>
                <w:i/>
                <w:iCs/>
                <w:sz w:val="20"/>
                <w:szCs w:val="20"/>
                <w:lang w:val="en-US" w:eastAsia="en-US"/>
              </w:rPr>
              <w:t>H</w:t>
            </w: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)-One Derivatives and Their</w:t>
            </w:r>
          </w:p>
          <w:p w14:paraId="38654C93" w14:textId="713E63FA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Biological Investigation as Monoamine Oxidase Inhibitors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766EA" w14:textId="4EAFBE7B" w:rsidR="007453D7" w:rsidRPr="00E658AB" w:rsidRDefault="00105F86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A6D1E" w14:textId="33AC50FA" w:rsidR="00105F86" w:rsidRDefault="008F4D1C" w:rsidP="00CA113B">
            <w:pPr>
              <w:autoSpaceDE w:val="0"/>
              <w:autoSpaceDN w:val="0"/>
              <w:adjustRightInd w:val="0"/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>Molecules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>. –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 xml:space="preserve"> 2024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 xml:space="preserve">. 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pt-BR" w:eastAsia="en-US"/>
              </w:rPr>
              <w:t xml:space="preserve">– Vol. 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>29(23), 5550; DOI: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 xml:space="preserve"> </w:t>
            </w:r>
            <w:hyperlink r:id="rId12" w:history="1">
              <w:r w:rsidR="00FD24F8" w:rsidRPr="00027100">
                <w:rPr>
                  <w:rStyle w:val="af"/>
                  <w:sz w:val="20"/>
                  <w:szCs w:val="20"/>
                  <w:shd w:val="clear" w:color="auto" w:fill="FFFFFF"/>
                  <w:lang w:val="kk-KZ" w:eastAsia="en-US"/>
                </w:rPr>
                <w:t>https://doi.org/10.3390/molecules29235550</w:t>
              </w:r>
            </w:hyperlink>
          </w:p>
          <w:p w14:paraId="0D10F36D" w14:textId="77777777" w:rsidR="00FD24F8" w:rsidRPr="00E658AB" w:rsidRDefault="00FD24F8" w:rsidP="00CA113B">
            <w:pPr>
              <w:autoSpaceDE w:val="0"/>
              <w:autoSpaceDN w:val="0"/>
              <w:adjustRightInd w:val="0"/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14:paraId="389E37A4" w14:textId="77777777" w:rsidR="007453D7" w:rsidRPr="00E658AB" w:rsidRDefault="007453D7" w:rsidP="00CA113B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25C7" w14:textId="494A8F14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 xml:space="preserve">Impact Factor: </w:t>
            </w:r>
            <w:r w:rsidR="008C44BF" w:rsidRPr="00E658AB">
              <w:rPr>
                <w:sz w:val="20"/>
                <w:szCs w:val="20"/>
                <w:lang w:val="kk-KZ"/>
              </w:rPr>
              <w:t>4</w:t>
            </w:r>
            <w:r w:rsidRPr="00E658AB">
              <w:rPr>
                <w:sz w:val="20"/>
                <w:szCs w:val="20"/>
                <w:lang w:val="kk-KZ"/>
              </w:rPr>
              <w:t>.2, Квартиль: Q2,</w:t>
            </w:r>
          </w:p>
          <w:p w14:paraId="010E135C" w14:textId="7EF49131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 xml:space="preserve">JCR: </w:t>
            </w:r>
            <w:r w:rsidR="008C44BF" w:rsidRPr="00E658AB">
              <w:rPr>
                <w:sz w:val="20"/>
                <w:szCs w:val="20"/>
                <w:lang w:val="kk-KZ"/>
              </w:rPr>
              <w:t>Chemistry, Multidisciplinary</w:t>
            </w:r>
          </w:p>
          <w:p w14:paraId="030AB5BA" w14:textId="77777777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1C69A90" w14:textId="1F0F8EF0" w:rsidR="007453D7" w:rsidRPr="00E658AB" w:rsidRDefault="00554881" w:rsidP="00CA113B">
            <w:pPr>
              <w:rPr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26EF8" w14:textId="288B2BB9" w:rsidR="007453D7" w:rsidRPr="00E658AB" w:rsidRDefault="008C44BF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Science Citation Index Expanded (SCIE)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72794" w14:textId="76B2882E" w:rsidR="008C44BF" w:rsidRPr="00E658AB" w:rsidRDefault="008C44BF" w:rsidP="00CA11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7.4,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83%,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en-US"/>
              </w:rPr>
              <w:t xml:space="preserve">Chemistry, Chemistry (miscellaneous). </w:t>
            </w:r>
            <w:r w:rsidRPr="00E658AB">
              <w:rPr>
                <w:sz w:val="20"/>
                <w:szCs w:val="20"/>
              </w:rPr>
              <w:t>Процентиль</w:t>
            </w:r>
            <w:r w:rsidRPr="00E658AB">
              <w:rPr>
                <w:sz w:val="20"/>
                <w:szCs w:val="20"/>
                <w:lang w:val="en-US"/>
              </w:rPr>
              <w:t xml:space="preserve"> 81%,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en-US"/>
              </w:rPr>
              <w:t xml:space="preserve">Chemistry, </w:t>
            </w:r>
            <w:proofErr w:type="spellStart"/>
            <w:r w:rsidRPr="00E658AB">
              <w:rPr>
                <w:sz w:val="20"/>
                <w:szCs w:val="20"/>
              </w:rPr>
              <w:t>Organic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Chemistry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>.</w:t>
            </w:r>
          </w:p>
          <w:p w14:paraId="787A1B31" w14:textId="77777777" w:rsidR="008C44BF" w:rsidRPr="00E658AB" w:rsidRDefault="008C44BF" w:rsidP="00CA113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00A6B25" w14:textId="09A8E291" w:rsidR="007453D7" w:rsidRPr="00E658AB" w:rsidRDefault="00554881" w:rsidP="00CA113B">
            <w:pPr>
              <w:rPr>
                <w:b/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D2ADD" w14:textId="624742E9" w:rsidR="007453D7" w:rsidRPr="00E32490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Cs/>
                <w:sz w:val="16"/>
                <w:szCs w:val="16"/>
                <w:lang w:val="kk-KZ" w:eastAsia="en-US"/>
              </w:rPr>
            </w:pPr>
            <w:r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>Sofia I. Presnukhina, Valentina D. Kotlyarova, Anton A. Shetnev, Sergey V. Baykov,</w:t>
            </w:r>
          </w:p>
          <w:p w14:paraId="362223B4" w14:textId="1B12751C" w:rsidR="007453D7" w:rsidRPr="00E32490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/>
                <w:bCs/>
                <w:sz w:val="16"/>
                <w:szCs w:val="16"/>
                <w:lang w:val="kk-KZ" w:eastAsia="en-US"/>
              </w:rPr>
            </w:pPr>
            <w:r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>Rakhymzhan Turmanov,</w:t>
            </w:r>
            <w:r w:rsidR="008C44BF"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 xml:space="preserve"> </w:t>
            </w:r>
            <w:r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 xml:space="preserve">Nurbol Appazov, Rakhmetulla Zhapparbergenov, </w:t>
            </w:r>
            <w:r w:rsidRPr="00E32490">
              <w:rPr>
                <w:rFonts w:eastAsia="URWPalladioL-Bold"/>
                <w:b/>
                <w:bCs/>
                <w:sz w:val="16"/>
                <w:szCs w:val="16"/>
                <w:u w:val="single"/>
                <w:lang w:val="kk-KZ" w:eastAsia="en-US"/>
              </w:rPr>
              <w:t>Leilya Zhussupova</w:t>
            </w:r>
            <w:r w:rsidRPr="00E32490">
              <w:rPr>
                <w:rFonts w:eastAsia="URWPalladioL-Bold"/>
                <w:b/>
                <w:bCs/>
                <w:sz w:val="16"/>
                <w:szCs w:val="16"/>
                <w:lang w:val="kk-KZ" w:eastAsia="en-US"/>
              </w:rPr>
              <w:t>,</w:t>
            </w:r>
          </w:p>
          <w:p w14:paraId="33BA68A6" w14:textId="751D9E34" w:rsidR="007453D7" w:rsidRPr="00E658AB" w:rsidRDefault="007453D7" w:rsidP="00CA11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 w:eastAsia="en-US"/>
              </w:rPr>
            </w:pPr>
            <w:r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>Nurila Togyzbayeva, Stephanus J. Cloete, Mikhail K. Korsakov, Vadim P. Boyarskiy, Anél Petzer</w:t>
            </w:r>
            <w:r w:rsidR="008C44BF"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 xml:space="preserve">, </w:t>
            </w:r>
            <w:r w:rsidRPr="00E32490">
              <w:rPr>
                <w:rFonts w:eastAsia="URWPalladioL-Bold"/>
                <w:bCs/>
                <w:sz w:val="16"/>
                <w:szCs w:val="16"/>
                <w:lang w:val="kk-KZ" w:eastAsia="en-US"/>
              </w:rPr>
              <w:t>Jacobus P. Petzer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D8020" w14:textId="77777777" w:rsidR="007453D7" w:rsidRPr="00E658AB" w:rsidRDefault="007453D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</w:tbl>
    <w:p w14:paraId="55F2E1E0" w14:textId="77777777" w:rsidR="00D378C9" w:rsidRPr="00E658AB" w:rsidRDefault="00D378C9" w:rsidP="00CA113B">
      <w:pPr>
        <w:rPr>
          <w:sz w:val="16"/>
          <w:szCs w:val="16"/>
          <w:u w:val="single"/>
          <w:lang w:val="kk-KZ"/>
        </w:rPr>
      </w:pPr>
    </w:p>
    <w:p w14:paraId="67F3CD0C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30562515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75FEF14F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4D007E76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51491EA8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4FBB32CA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7F34BF3C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0608E753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549703F7" w14:textId="77777777" w:rsidR="00E32490" w:rsidRDefault="00E32490" w:rsidP="00CA113B">
      <w:pPr>
        <w:jc w:val="center"/>
        <w:rPr>
          <w:sz w:val="16"/>
          <w:szCs w:val="16"/>
          <w:lang w:val="uk-UA"/>
        </w:rPr>
      </w:pPr>
    </w:p>
    <w:p w14:paraId="0F347D80" w14:textId="0ED24111" w:rsidR="00D378C9" w:rsidRPr="00780F82" w:rsidRDefault="00D378C9" w:rsidP="00CA113B">
      <w:pPr>
        <w:jc w:val="center"/>
        <w:rPr>
          <w:b/>
          <w:bCs/>
          <w:sz w:val="20"/>
          <w:szCs w:val="20"/>
          <w:lang w:val="uk-UA"/>
        </w:rPr>
      </w:pPr>
      <w:r w:rsidRPr="00780F82">
        <w:rPr>
          <w:b/>
          <w:bCs/>
          <w:sz w:val="20"/>
          <w:szCs w:val="20"/>
          <w:lang w:val="uk-UA"/>
        </w:rPr>
        <w:t>СПИСОК</w:t>
      </w:r>
    </w:p>
    <w:p w14:paraId="7632511E" w14:textId="34854E17" w:rsidR="00D378C9" w:rsidRPr="00780F82" w:rsidRDefault="00D378C9" w:rsidP="00CA113B">
      <w:pPr>
        <w:jc w:val="center"/>
        <w:rPr>
          <w:sz w:val="20"/>
          <w:szCs w:val="20"/>
          <w:lang w:val="kk-KZ"/>
        </w:rPr>
      </w:pPr>
      <w:proofErr w:type="spellStart"/>
      <w:r w:rsidRPr="00780F82">
        <w:rPr>
          <w:b/>
          <w:bCs/>
          <w:sz w:val="20"/>
          <w:szCs w:val="20"/>
          <w:lang w:val="uk-UA"/>
        </w:rPr>
        <w:t>научных</w:t>
      </w:r>
      <w:proofErr w:type="spellEnd"/>
      <w:r w:rsidRPr="00780F82">
        <w:rPr>
          <w:b/>
          <w:bCs/>
          <w:sz w:val="20"/>
          <w:szCs w:val="20"/>
          <w:lang w:val="uk-UA"/>
        </w:rPr>
        <w:t xml:space="preserve"> </w:t>
      </w:r>
      <w:r w:rsidRPr="00780F82">
        <w:rPr>
          <w:b/>
          <w:bCs/>
          <w:sz w:val="20"/>
          <w:szCs w:val="20"/>
        </w:rPr>
        <w:t>статей в изданиях, рекомендуемых Комитетом по обеспечению качества в сфере науки и высшего образования Министра науки и высшего образования</w:t>
      </w:r>
      <w:r w:rsidR="00780F82">
        <w:rPr>
          <w:b/>
          <w:bCs/>
          <w:sz w:val="20"/>
          <w:szCs w:val="20"/>
        </w:rPr>
        <w:t xml:space="preserve"> </w:t>
      </w:r>
      <w:r w:rsidRPr="00780F82">
        <w:rPr>
          <w:b/>
          <w:bCs/>
          <w:sz w:val="20"/>
          <w:szCs w:val="20"/>
        </w:rPr>
        <w:t>Республики Казахстан</w:t>
      </w:r>
      <w:r w:rsidR="00623805" w:rsidRPr="00780F82">
        <w:rPr>
          <w:b/>
          <w:bCs/>
          <w:sz w:val="20"/>
          <w:szCs w:val="20"/>
          <w:lang w:val="kk-KZ"/>
        </w:rPr>
        <w:t>,</w:t>
      </w:r>
      <w:r w:rsidR="00F82E10" w:rsidRPr="00780F82">
        <w:rPr>
          <w:b/>
          <w:bCs/>
          <w:sz w:val="20"/>
          <w:szCs w:val="20"/>
          <w:lang w:val="kk-KZ"/>
        </w:rPr>
        <w:t xml:space="preserve"> </w:t>
      </w:r>
      <w:r w:rsidRPr="00780F82">
        <w:rPr>
          <w:b/>
          <w:bCs/>
          <w:sz w:val="20"/>
          <w:szCs w:val="20"/>
          <w:lang w:val="kk-KZ"/>
        </w:rPr>
        <w:t>кандидата технических наук</w:t>
      </w:r>
      <w:r w:rsidRPr="00780F82">
        <w:rPr>
          <w:b/>
          <w:bCs/>
          <w:sz w:val="20"/>
          <w:szCs w:val="20"/>
          <w:lang w:eastAsia="ko-KR"/>
        </w:rPr>
        <w:t>, старшего преподавателя</w:t>
      </w:r>
      <w:r w:rsidR="00F82E10" w:rsidRPr="00780F82">
        <w:rPr>
          <w:b/>
          <w:bCs/>
          <w:sz w:val="20"/>
          <w:szCs w:val="20"/>
          <w:lang w:val="kk-KZ" w:eastAsia="ko-KR"/>
        </w:rPr>
        <w:t xml:space="preserve"> </w:t>
      </w:r>
      <w:r w:rsidRPr="00780F82">
        <w:rPr>
          <w:b/>
          <w:bCs/>
          <w:sz w:val="20"/>
          <w:szCs w:val="20"/>
          <w:lang w:val="kk-KZ" w:eastAsia="ko-KR"/>
        </w:rPr>
        <w:t>ОП</w:t>
      </w:r>
      <w:r w:rsidR="00F82E10" w:rsidRPr="00780F82">
        <w:rPr>
          <w:b/>
          <w:bCs/>
          <w:sz w:val="20"/>
          <w:szCs w:val="20"/>
          <w:lang w:val="kk-KZ" w:eastAsia="ko-KR"/>
        </w:rPr>
        <w:t xml:space="preserve"> </w:t>
      </w:r>
      <w:r w:rsidRPr="00780F82">
        <w:rPr>
          <w:b/>
          <w:bCs/>
          <w:sz w:val="20"/>
          <w:szCs w:val="20"/>
        </w:rPr>
        <w:t>«</w:t>
      </w:r>
      <w:r w:rsidRPr="00780F82">
        <w:rPr>
          <w:b/>
          <w:bCs/>
          <w:sz w:val="20"/>
          <w:szCs w:val="20"/>
          <w:lang w:val="kk-KZ"/>
        </w:rPr>
        <w:t>Биология, география и химия</w:t>
      </w:r>
      <w:r w:rsidRPr="00780F82">
        <w:rPr>
          <w:b/>
          <w:bCs/>
          <w:sz w:val="20"/>
          <w:szCs w:val="20"/>
        </w:rPr>
        <w:t xml:space="preserve">» </w:t>
      </w:r>
      <w:proofErr w:type="spellStart"/>
      <w:r w:rsidRPr="00780F82">
        <w:rPr>
          <w:b/>
          <w:bCs/>
          <w:sz w:val="20"/>
          <w:szCs w:val="20"/>
          <w:lang w:val="uk-UA"/>
        </w:rPr>
        <w:t>Кызылординского</w:t>
      </w:r>
      <w:proofErr w:type="spellEnd"/>
      <w:r w:rsidRPr="00780F82">
        <w:rPr>
          <w:b/>
          <w:bCs/>
          <w:sz w:val="20"/>
          <w:szCs w:val="20"/>
          <w:lang w:val="uk-UA"/>
        </w:rPr>
        <w:t xml:space="preserve"> </w:t>
      </w:r>
      <w:proofErr w:type="spellStart"/>
      <w:r w:rsidR="00F82E10" w:rsidRPr="00780F82">
        <w:rPr>
          <w:b/>
          <w:bCs/>
          <w:sz w:val="20"/>
          <w:szCs w:val="20"/>
          <w:lang w:val="uk-UA"/>
        </w:rPr>
        <w:t>у</w:t>
      </w:r>
      <w:r w:rsidRPr="00780F82">
        <w:rPr>
          <w:b/>
          <w:bCs/>
          <w:sz w:val="20"/>
          <w:szCs w:val="20"/>
          <w:lang w:val="uk-UA"/>
        </w:rPr>
        <w:t>ниверситета</w:t>
      </w:r>
      <w:proofErr w:type="spellEnd"/>
      <w:r w:rsidRPr="00780F82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80F82">
        <w:rPr>
          <w:b/>
          <w:bCs/>
          <w:sz w:val="20"/>
          <w:szCs w:val="20"/>
          <w:lang w:val="uk-UA"/>
        </w:rPr>
        <w:t>имени</w:t>
      </w:r>
      <w:proofErr w:type="spellEnd"/>
      <w:r w:rsidRPr="00780F82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80F82">
        <w:rPr>
          <w:b/>
          <w:bCs/>
          <w:sz w:val="20"/>
          <w:szCs w:val="20"/>
          <w:lang w:val="uk-UA"/>
        </w:rPr>
        <w:t>Коркыт</w:t>
      </w:r>
      <w:proofErr w:type="spellEnd"/>
      <w:r w:rsidRPr="00780F82">
        <w:rPr>
          <w:b/>
          <w:bCs/>
          <w:sz w:val="20"/>
          <w:szCs w:val="20"/>
          <w:lang w:val="uk-UA"/>
        </w:rPr>
        <w:t xml:space="preserve"> Ата</w:t>
      </w:r>
      <w:r w:rsidRPr="00780F82">
        <w:rPr>
          <w:sz w:val="20"/>
          <w:szCs w:val="20"/>
          <w:lang w:val="uk-UA"/>
        </w:rPr>
        <w:t xml:space="preserve"> </w:t>
      </w:r>
      <w:r w:rsidR="00780F82">
        <w:rPr>
          <w:sz w:val="20"/>
          <w:szCs w:val="20"/>
          <w:lang w:val="uk-UA"/>
        </w:rPr>
        <w:t xml:space="preserve"> </w:t>
      </w:r>
      <w:r w:rsidR="00F82E10" w:rsidRPr="00780F82">
        <w:rPr>
          <w:b/>
          <w:bCs/>
          <w:sz w:val="20"/>
          <w:szCs w:val="20"/>
          <w:lang w:val="uk-UA"/>
        </w:rPr>
        <w:t>Л.А.</w:t>
      </w:r>
      <w:r w:rsidR="00623805" w:rsidRPr="00780F82">
        <w:rPr>
          <w:b/>
          <w:bCs/>
          <w:sz w:val="20"/>
          <w:szCs w:val="20"/>
          <w:lang w:val="uk-UA"/>
        </w:rPr>
        <w:t xml:space="preserve"> </w:t>
      </w:r>
      <w:r w:rsidR="00780F82">
        <w:rPr>
          <w:b/>
          <w:bCs/>
          <w:sz w:val="20"/>
          <w:szCs w:val="20"/>
          <w:lang w:val="uk-UA"/>
        </w:rPr>
        <w:t xml:space="preserve"> </w:t>
      </w:r>
      <w:r w:rsidR="00F82E10" w:rsidRPr="00780F82">
        <w:rPr>
          <w:b/>
          <w:bCs/>
          <w:sz w:val="20"/>
          <w:szCs w:val="20"/>
          <w:lang w:val="kk-KZ"/>
        </w:rPr>
        <w:t>Жусуповой</w:t>
      </w:r>
      <w:r w:rsidR="00F82E10" w:rsidRPr="00780F82">
        <w:rPr>
          <w:sz w:val="20"/>
          <w:szCs w:val="20"/>
          <w:lang w:val="kk-KZ"/>
        </w:rPr>
        <w:t xml:space="preserve"> </w:t>
      </w:r>
    </w:p>
    <w:tbl>
      <w:tblPr>
        <w:tblpPr w:leftFromText="180" w:rightFromText="180" w:bottomFromText="200" w:vertAnchor="text" w:horzAnchor="margin" w:tblpXSpec="center" w:tblpY="131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4961"/>
        <w:gridCol w:w="1418"/>
        <w:gridCol w:w="2415"/>
      </w:tblGrid>
      <w:tr w:rsidR="00D378C9" w:rsidRPr="00E658AB" w14:paraId="0A129D78" w14:textId="77777777" w:rsidTr="00C23E9C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  <w:lang w:eastAsia="en-US"/>
              </w:rPr>
              <w:t>Название научного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Печатный или рукописьный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Фамилии соавторов работы</w:t>
            </w:r>
          </w:p>
        </w:tc>
      </w:tr>
      <w:tr w:rsidR="00D378C9" w:rsidRPr="00E658AB" w14:paraId="4EFFC1D4" w14:textId="77777777" w:rsidTr="00D378C9">
        <w:trPr>
          <w:cantSplit/>
          <w:trHeight w:val="274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FA39E7" w:rsidRPr="00C2731E" w14:paraId="3234CEC1" w14:textId="77777777" w:rsidTr="00B34E99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EB4" w14:textId="4E226FD2" w:rsidR="00FA39E7" w:rsidRPr="00A013C5" w:rsidRDefault="005A2C83" w:rsidP="00FA39E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013C5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ABE" w14:textId="77777777" w:rsidR="00FA39E7" w:rsidRPr="00E658AB" w:rsidRDefault="00FA39E7" w:rsidP="00FA39E7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kk-KZ" w:eastAsia="en-US"/>
              </w:rPr>
            </w:pPr>
            <w:r w:rsidRPr="00E658A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 w:eastAsia="en-US"/>
              </w:rPr>
              <w:t>The rapid detection of pesticide residues in fruits and vegetables using electrochemical methods</w:t>
            </w:r>
          </w:p>
          <w:p w14:paraId="26EF8311" w14:textId="77777777" w:rsidR="00FA39E7" w:rsidRPr="00E658AB" w:rsidRDefault="00FA39E7" w:rsidP="00FA39E7">
            <w:pPr>
              <w:shd w:val="clear" w:color="auto" w:fill="FFFFFF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 </w:t>
            </w:r>
          </w:p>
          <w:p w14:paraId="718FCD50" w14:textId="7CDD7822" w:rsidR="00FA39E7" w:rsidRPr="00B34E99" w:rsidRDefault="00FA39E7" w:rsidP="00FA39E7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6A8" w14:textId="4D83E70F" w:rsidR="00FA39E7" w:rsidRPr="00E658AB" w:rsidRDefault="00FA39E7" w:rsidP="00FA39E7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A04" w14:textId="77777777" w:rsidR="00FA39E7" w:rsidRPr="00FD24F8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shd w:val="clear" w:color="auto" w:fill="FFFFFF"/>
                <w:lang w:val="kk-KZ" w:eastAsia="en-US"/>
              </w:rPr>
              <w:t xml:space="preserve">Л.Н. Гумилев атындағы Еуразия ұлттық университетінің ХАБАРШЫСЫ          </w:t>
            </w:r>
            <w:r>
              <w:rPr>
                <w:sz w:val="20"/>
                <w:szCs w:val="20"/>
                <w:shd w:val="clear" w:color="auto" w:fill="FFFFFF"/>
                <w:lang w:val="kk-KZ" w:eastAsia="en-US"/>
              </w:rPr>
              <w:t>№</w:t>
            </w:r>
            <w:r w:rsidRPr="00E658AB">
              <w:rPr>
                <w:sz w:val="20"/>
                <w:szCs w:val="20"/>
                <w:shd w:val="clear" w:color="auto" w:fill="FFFFFF"/>
                <w:lang w:val="kk-KZ" w:eastAsia="en-US"/>
              </w:rPr>
              <w:t xml:space="preserve">3(148)/ 2024, Химия. </w:t>
            </w:r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 xml:space="preserve">География. Экология </w:t>
            </w:r>
            <w:proofErr w:type="spellStart"/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>сериясы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val="kk-KZ" w:eastAsia="en-US"/>
              </w:rPr>
              <w:t>11-24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kk-KZ" w:eastAsia="en-US"/>
              </w:rPr>
              <w:t xml:space="preserve"> бет.</w:t>
            </w:r>
          </w:p>
          <w:p w14:paraId="47A6F70D" w14:textId="77777777" w:rsidR="00FA39E7" w:rsidRPr="00E658AB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shd w:val="clear" w:color="auto" w:fill="FFFFFF"/>
                <w:lang w:val="en-US" w:eastAsia="en-US"/>
              </w:rPr>
              <w:t>ISSN</w:t>
            </w:r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 xml:space="preserve">: 2616-6771. </w:t>
            </w:r>
            <w:proofErr w:type="spellStart"/>
            <w:r w:rsidRPr="00E658AB">
              <w:rPr>
                <w:sz w:val="20"/>
                <w:szCs w:val="20"/>
                <w:shd w:val="clear" w:color="auto" w:fill="FFFFFF"/>
                <w:lang w:val="en-US" w:eastAsia="en-US"/>
              </w:rPr>
              <w:t>eISSN</w:t>
            </w:r>
            <w:proofErr w:type="spellEnd"/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>: 2617-9962</w:t>
            </w:r>
          </w:p>
          <w:p w14:paraId="6B608144" w14:textId="77777777" w:rsidR="00FA39E7" w:rsidRPr="00E658AB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b/>
                <w:bCs/>
                <w:sz w:val="20"/>
                <w:szCs w:val="20"/>
                <w:lang w:val="kk-KZ" w:eastAsia="en-US"/>
              </w:rPr>
              <w:t>DOI: </w:t>
            </w:r>
            <w:r>
              <w:fldChar w:fldCharType="begin"/>
            </w:r>
            <w:r>
              <w:instrText>HYPERLINK "https://doi.org/10.32523/2616-6771-2024-148-3-11-23"</w:instrText>
            </w:r>
            <w:r>
              <w:fldChar w:fldCharType="separate"/>
            </w:r>
            <w:r w:rsidRPr="00E658AB">
              <w:rPr>
                <w:rStyle w:val="af"/>
                <w:rFonts w:eastAsiaTheme="majorEastAsia"/>
                <w:color w:val="0000FF"/>
                <w:sz w:val="20"/>
                <w:szCs w:val="20"/>
                <w:shd w:val="clear" w:color="auto" w:fill="FFFFFF"/>
                <w:lang w:val="kk-KZ" w:eastAsia="en-US"/>
              </w:rPr>
              <w:t>https://doi.org/10.32523/2616-6771-2024-148-3-11-23</w:t>
            </w:r>
            <w:r>
              <w:fldChar w:fldCharType="end"/>
            </w:r>
          </w:p>
          <w:p w14:paraId="704BFBD8" w14:textId="77777777" w:rsidR="00FA39E7" w:rsidRPr="00E658AB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https://bulchmed.enu.kz/index.php/bulchmed/article/view/441</w:t>
              </w:r>
            </w:hyperlink>
          </w:p>
          <w:p w14:paraId="32F0A162" w14:textId="2E098E46" w:rsidR="00FA39E7" w:rsidRPr="003F4341" w:rsidRDefault="00FA39E7" w:rsidP="00FA39E7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hyperlink r:id="rId14" w:history="1">
              <w:r w:rsidRPr="00E658AB">
                <w:rPr>
                  <w:rStyle w:val="af"/>
                  <w:rFonts w:eastAsiaTheme="majorEastAsia"/>
                  <w:b/>
                  <w:bCs/>
                  <w:sz w:val="20"/>
                  <w:szCs w:val="20"/>
                  <w:lang w:val="kk-KZ" w:eastAsia="en-US"/>
                </w:rPr>
                <w:t>https://bulchmed.enu.kz/index.php/bulchmed/issue/view/29/15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B3C" w14:textId="3FA3D032" w:rsidR="00FA39E7" w:rsidRPr="00E658AB" w:rsidRDefault="00FA39E7" w:rsidP="00FA39E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0,8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3EC" w14:textId="77777777" w:rsidR="00FA39E7" w:rsidRPr="00FD24F8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 w:eastAsia="en-US"/>
              </w:rPr>
            </w:pP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Zh.M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. </w:t>
            </w: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Assirbayeva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, </w:t>
            </w:r>
          </w:p>
          <w:p w14:paraId="10784B7A" w14:textId="77777777" w:rsidR="00FA39E7" w:rsidRPr="00FD24F8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 w:eastAsia="en-US"/>
              </w:rPr>
            </w:pPr>
            <w:r w:rsidRPr="00FD24F8">
              <w:rPr>
                <w:sz w:val="20"/>
                <w:szCs w:val="20"/>
                <w:lang w:val="ru-KZ" w:eastAsia="en-US"/>
              </w:rPr>
              <w:t xml:space="preserve">Y. </w:t>
            </w: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Bakytkarim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, </w:t>
            </w:r>
          </w:p>
          <w:p w14:paraId="71F43746" w14:textId="77777777" w:rsidR="00FA39E7" w:rsidRPr="00FD24F8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 w:eastAsia="en-US"/>
              </w:rPr>
            </w:pP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Zh.S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. </w:t>
            </w: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Mukataeva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, </w:t>
            </w:r>
          </w:p>
          <w:p w14:paraId="40F95BDC" w14:textId="77777777" w:rsidR="00FA39E7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 w:eastAsia="en-US"/>
              </w:rPr>
            </w:pP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Ye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. </w:t>
            </w: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Tileuberdi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 xml:space="preserve">, </w:t>
            </w:r>
          </w:p>
          <w:p w14:paraId="3945E243" w14:textId="77777777" w:rsidR="00FA39E7" w:rsidRPr="00FD24F8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 w:eastAsia="en-US"/>
              </w:rPr>
            </w:pPr>
            <w:r w:rsidRPr="00FD24F8">
              <w:rPr>
                <w:sz w:val="20"/>
                <w:szCs w:val="20"/>
                <w:lang w:val="ru-KZ" w:eastAsia="en-US"/>
              </w:rPr>
              <w:t xml:space="preserve">N.A. </w:t>
            </w:r>
            <w:proofErr w:type="spellStart"/>
            <w:r w:rsidRPr="00FD24F8">
              <w:rPr>
                <w:sz w:val="20"/>
                <w:szCs w:val="20"/>
                <w:lang w:val="ru-KZ" w:eastAsia="en-US"/>
              </w:rPr>
              <w:t>Shadin</w:t>
            </w:r>
            <w:proofErr w:type="spellEnd"/>
            <w:r w:rsidRPr="00FD24F8">
              <w:rPr>
                <w:sz w:val="20"/>
                <w:szCs w:val="20"/>
                <w:lang w:val="ru-KZ" w:eastAsia="en-US"/>
              </w:rPr>
              <w:t>,</w:t>
            </w:r>
          </w:p>
          <w:p w14:paraId="4905E7ED" w14:textId="77777777" w:rsidR="00FA39E7" w:rsidRPr="003F4341" w:rsidRDefault="00FA39E7" w:rsidP="00FA39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FD24F8">
              <w:rPr>
                <w:sz w:val="20"/>
                <w:szCs w:val="20"/>
                <w:lang w:val="ru-KZ" w:eastAsia="en-US"/>
              </w:rPr>
              <w:t xml:space="preserve"> </w:t>
            </w:r>
            <w:r w:rsidRPr="00FD24F8">
              <w:rPr>
                <w:b/>
                <w:bCs/>
                <w:sz w:val="20"/>
                <w:szCs w:val="20"/>
                <w:u w:val="single"/>
                <w:lang w:val="ru-KZ" w:eastAsia="en-US"/>
              </w:rPr>
              <w:t xml:space="preserve">L.A. </w:t>
            </w:r>
            <w:proofErr w:type="spellStart"/>
            <w:r w:rsidRPr="00FD24F8">
              <w:rPr>
                <w:b/>
                <w:bCs/>
                <w:sz w:val="20"/>
                <w:szCs w:val="20"/>
                <w:u w:val="single"/>
                <w:lang w:val="ru-KZ" w:eastAsia="en-US"/>
              </w:rPr>
              <w:t>Zhusupova</w:t>
            </w:r>
            <w:proofErr w:type="spellEnd"/>
          </w:p>
          <w:p w14:paraId="5980832A" w14:textId="7A7B7230" w:rsidR="00FA39E7" w:rsidRPr="00E658AB" w:rsidRDefault="00FA39E7" w:rsidP="00FA39E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A39E7" w:rsidRPr="003F4341" w14:paraId="3BE2C845" w14:textId="77777777" w:rsidTr="00B34E99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C8E" w14:textId="27E00BCC" w:rsidR="00FA39E7" w:rsidRPr="00A013C5" w:rsidRDefault="005A2C83" w:rsidP="00FA39E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013C5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2CC" w14:textId="77777777" w:rsidR="00FA39E7" w:rsidRPr="00E658AB" w:rsidRDefault="00FA39E7" w:rsidP="00FA39E7">
            <w:pPr>
              <w:autoSpaceDE w:val="0"/>
              <w:autoSpaceDN w:val="0"/>
              <w:adjustRightInd w:val="0"/>
              <w:rPr>
                <w:rFonts w:eastAsia="FreeSerif"/>
                <w:sz w:val="20"/>
                <w:szCs w:val="20"/>
                <w:lang w:val="kk-KZ" w:eastAsia="en-US"/>
              </w:rPr>
            </w:pPr>
            <w:r w:rsidRPr="00E658AB">
              <w:rPr>
                <w:rFonts w:eastAsia="FreeSerif"/>
                <w:sz w:val="20"/>
                <w:szCs w:val="20"/>
                <w:lang w:val="kk-KZ" w:eastAsia="en-US"/>
              </w:rPr>
              <w:t>Физикалық химия пәнін оқытуда</w:t>
            </w:r>
          </w:p>
          <w:p w14:paraId="463EB047" w14:textId="32D23B77" w:rsidR="00FA39E7" w:rsidRPr="00E658AB" w:rsidRDefault="00FA39E7" w:rsidP="00FA39E7">
            <w:pPr>
              <w:rPr>
                <w:bCs/>
                <w:sz w:val="20"/>
                <w:szCs w:val="20"/>
                <w:lang w:val="kk-KZ" w:eastAsia="en-US"/>
              </w:rPr>
            </w:pPr>
            <w:r w:rsidRPr="00E658AB">
              <w:rPr>
                <w:rFonts w:eastAsia="FreeSerif"/>
                <w:sz w:val="20"/>
                <w:szCs w:val="20"/>
                <w:lang w:val="kk-KZ" w:eastAsia="en-US"/>
              </w:rPr>
              <w:t>электрондық ортаны қолданудың артықшылықтары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293" w14:textId="46401647" w:rsidR="00FA39E7" w:rsidRPr="00E658AB" w:rsidRDefault="00FA39E7" w:rsidP="00FA39E7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EAA" w14:textId="77777777" w:rsidR="00FA39E7" w:rsidRPr="00E658AB" w:rsidRDefault="00FA39E7" w:rsidP="00FA39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Торайғыров университетінің Хабаршысы, Педагогикалық сериясы № 4. 2024ж., 7-21б. </w:t>
            </w:r>
          </w:p>
          <w:p w14:paraId="54A4E6AC" w14:textId="77777777" w:rsidR="00FA39E7" w:rsidRPr="00E658AB" w:rsidRDefault="00FA39E7" w:rsidP="00FA39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ISSN 2710-2661.</w:t>
            </w:r>
          </w:p>
          <w:p w14:paraId="47F99D26" w14:textId="5532494C" w:rsidR="00FA39E7" w:rsidRPr="00E658AB" w:rsidRDefault="00FA39E7" w:rsidP="00FA39E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15" w:history="1">
              <w:r w:rsidRPr="00E658AB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  <w:lang w:val="kk-KZ" w:eastAsia="en-US"/>
                </w:rPr>
                <w:t>https://vestnik-pedagogic.tou.edu.kz/storage/journals/368.pdf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44F" w14:textId="0532C945" w:rsidR="00FA39E7" w:rsidRPr="00E658AB" w:rsidRDefault="00FA39E7" w:rsidP="00FA39E7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BAF" w14:textId="77777777" w:rsidR="00FA39E7" w:rsidRPr="00E658AB" w:rsidRDefault="00FA39E7" w:rsidP="00FA39E7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Джаксыбаева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К. С.,</w:t>
            </w:r>
          </w:p>
          <w:p w14:paraId="6A12C437" w14:textId="77777777" w:rsidR="00FA39E7" w:rsidRPr="00E658AB" w:rsidRDefault="00FA39E7" w:rsidP="00FA39E7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r w:rsidRPr="00E658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Еспенбетова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Ш. О., </w:t>
            </w:r>
          </w:p>
          <w:p w14:paraId="6CFE624C" w14:textId="77777777" w:rsidR="00FA39E7" w:rsidRPr="00E658AB" w:rsidRDefault="00FA39E7" w:rsidP="00FA39E7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Абызбекова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Г. М., </w:t>
            </w:r>
          </w:p>
          <w:p w14:paraId="760DE229" w14:textId="77777777" w:rsidR="00FA39E7" w:rsidRPr="00E658AB" w:rsidRDefault="00FA39E7" w:rsidP="00FA39E7">
            <w:pPr>
              <w:pStyle w:val="HTML0"/>
              <w:shd w:val="clear" w:color="auto" w:fill="FFFFFF"/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</w:pPr>
            <w:r w:rsidRPr="00E658AB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Жусупова Л. А., </w:t>
            </w:r>
          </w:p>
          <w:p w14:paraId="152808B5" w14:textId="0DAA361C" w:rsidR="00FA39E7" w:rsidRPr="00E658AB" w:rsidRDefault="00FA39E7" w:rsidP="00FA39E7">
            <w:pPr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Елубай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М.</w:t>
            </w:r>
          </w:p>
        </w:tc>
      </w:tr>
      <w:tr w:rsidR="009D36B3" w:rsidRPr="009D36B3" w14:paraId="2BC8EF8C" w14:textId="77777777" w:rsidTr="00FA39E7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F75" w14:textId="29219A57" w:rsidR="009D36B3" w:rsidRPr="00A013C5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013C5">
              <w:rPr>
                <w:color w:val="FF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E99" w14:textId="56F4F4E9" w:rsidR="009D36B3" w:rsidRPr="00E658AB" w:rsidRDefault="009D36B3" w:rsidP="009D36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proofErr w:type="gramStart"/>
            <w:r w:rsidRPr="00FA39E7">
              <w:rPr>
                <w:sz w:val="20"/>
                <w:szCs w:val="20"/>
                <w:lang w:val="en-US" w:eastAsia="en-US"/>
              </w:rPr>
              <w:t>Processing of</w:t>
            </w:r>
            <w:proofErr w:type="gramEnd"/>
            <w:r w:rsidRPr="00FA39E7">
              <w:rPr>
                <w:sz w:val="20"/>
                <w:szCs w:val="20"/>
                <w:lang w:val="en-US" w:eastAsia="en-US"/>
              </w:rPr>
              <w:t xml:space="preserve"> rice </w:t>
            </w:r>
            <w:proofErr w:type="gramStart"/>
            <w:r w:rsidRPr="00FA39E7">
              <w:rPr>
                <w:sz w:val="20"/>
                <w:szCs w:val="20"/>
                <w:lang w:val="en-US" w:eastAsia="en-US"/>
              </w:rPr>
              <w:t>wastes</w:t>
            </w:r>
            <w:proofErr w:type="gramEnd"/>
            <w:r w:rsidRPr="00FA39E7">
              <w:rPr>
                <w:sz w:val="20"/>
                <w:szCs w:val="20"/>
                <w:lang w:val="en-US" w:eastAsia="en-US"/>
              </w:rPr>
              <w:t xml:space="preserve"> into activated carbon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5E" w14:textId="0E646BEF" w:rsidR="009D36B3" w:rsidRPr="00E658AB" w:rsidRDefault="009D36B3" w:rsidP="009D36B3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8C5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Химический журнал Казахстана, 2018, №4 (64), с 259-263.  ISSN 1813-1107.</w:t>
            </w:r>
          </w:p>
          <w:p w14:paraId="74F92933" w14:textId="77777777" w:rsidR="009D36B3" w:rsidRPr="00E658AB" w:rsidRDefault="009D36B3" w:rsidP="009D36B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16" w:history="1">
              <w:r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https://chemjournal.kz/index.php/journal/article/view/378/339</w:t>
              </w:r>
            </w:hyperlink>
          </w:p>
          <w:p w14:paraId="00625D90" w14:textId="6387C272" w:rsidR="009D36B3" w:rsidRPr="00E658AB" w:rsidRDefault="009D36B3" w:rsidP="009D36B3">
            <w:pPr>
              <w:shd w:val="clear" w:color="auto" w:fill="FFFFFF"/>
              <w:outlineLvl w:val="1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BCF" w14:textId="15AE8F5A" w:rsidR="009D36B3" w:rsidRPr="00E658AB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30E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Bainazarova S., </w:t>
            </w:r>
          </w:p>
          <w:p w14:paraId="6FB9853D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Diyarova B.,  </w:t>
            </w:r>
          </w:p>
          <w:p w14:paraId="3B39573E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Lygina O., </w:t>
            </w:r>
          </w:p>
          <w:p w14:paraId="21D4B686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SHuragaziyeva A.,</w:t>
            </w:r>
          </w:p>
          <w:p w14:paraId="786AF3B7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Tapalova A.,</w:t>
            </w:r>
          </w:p>
          <w:p w14:paraId="3A14A6CC" w14:textId="77777777" w:rsidR="009D36B3" w:rsidRPr="00E658AB" w:rsidRDefault="009D36B3" w:rsidP="009D36B3">
            <w:pPr>
              <w:jc w:val="both"/>
              <w:rPr>
                <w:b/>
                <w:sz w:val="20"/>
                <w:szCs w:val="20"/>
                <w:u w:val="single"/>
                <w:lang w:val="pt-BR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Zhusupova L.A.,</w:t>
            </w:r>
          </w:p>
          <w:p w14:paraId="2D262793" w14:textId="454FA891" w:rsidR="009D36B3" w:rsidRPr="00780F82" w:rsidRDefault="009D36B3" w:rsidP="009D36B3">
            <w:pPr>
              <w:rPr>
                <w:i/>
                <w:iCs/>
                <w:sz w:val="16"/>
                <w:szCs w:val="16"/>
                <w:u w:val="single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Appazov N.</w:t>
            </w:r>
          </w:p>
        </w:tc>
      </w:tr>
      <w:tr w:rsidR="009D36B3" w:rsidRPr="00C2731E" w14:paraId="7861AC0B" w14:textId="77777777" w:rsidTr="00FA39E7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9BA" w14:textId="4A0676B3" w:rsidR="009D36B3" w:rsidRPr="00A013C5" w:rsidRDefault="009D36B3" w:rsidP="009D36B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013C5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6AC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Microwave activation of addition of 1-hexene and butanoic acid reaction</w:t>
            </w:r>
          </w:p>
          <w:p w14:paraId="5298EB27" w14:textId="693852E0" w:rsidR="009D36B3" w:rsidRPr="00FA39E7" w:rsidRDefault="009D36B3" w:rsidP="009D36B3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8FD" w14:textId="63128ED7" w:rsidR="009D36B3" w:rsidRPr="00E658AB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FC5" w14:textId="77777777" w:rsidR="009D36B3" w:rsidRPr="00E658AB" w:rsidRDefault="009D36B3" w:rsidP="009D36B3">
            <w:pPr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jc w:val="both"/>
              <w:rPr>
                <w:color w:val="000000"/>
                <w:spacing w:val="-2"/>
                <w:sz w:val="20"/>
                <w:szCs w:val="20"/>
                <w:shd w:val="clear" w:color="auto" w:fill="FFFFFF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Известия НАН РК. </w:t>
            </w:r>
            <w:r w:rsidRPr="00E658AB">
              <w:rPr>
                <w:sz w:val="20"/>
                <w:szCs w:val="20"/>
                <w:lang w:val="kk-KZ" w:eastAsia="en-US"/>
              </w:rPr>
              <w:t>Серия химия и технология, 2018.- 1(427)</w:t>
            </w:r>
            <w:r w:rsidRPr="00E658AB">
              <w:rPr>
                <w:sz w:val="20"/>
                <w:szCs w:val="20"/>
                <w:lang w:val="en-US" w:eastAsia="en-US"/>
              </w:rPr>
              <w:t>.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val="en-US" w:eastAsia="en-US"/>
              </w:rPr>
              <w:t>-</w:t>
            </w:r>
            <w:r w:rsidRPr="00E658AB">
              <w:rPr>
                <w:sz w:val="20"/>
                <w:szCs w:val="20"/>
                <w:lang w:eastAsia="en-US"/>
              </w:rPr>
              <w:t>с</w:t>
            </w:r>
            <w:r w:rsidRPr="00E658AB">
              <w:rPr>
                <w:sz w:val="20"/>
                <w:szCs w:val="20"/>
                <w:lang w:val="en-US" w:eastAsia="en-US"/>
              </w:rPr>
              <w:t>.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63-</w:t>
            </w:r>
            <w:proofErr w:type="gramStart"/>
            <w:r w:rsidRPr="00E658AB">
              <w:rPr>
                <w:sz w:val="20"/>
                <w:szCs w:val="20"/>
                <w:lang w:val="kk-KZ" w:eastAsia="en-US"/>
              </w:rPr>
              <w:t xml:space="preserve">69,  </w:t>
            </w:r>
            <w:r w:rsidRPr="00E658AB">
              <w:rPr>
                <w:color w:val="000000"/>
                <w:spacing w:val="-2"/>
                <w:sz w:val="20"/>
                <w:szCs w:val="20"/>
                <w:shd w:val="clear" w:color="auto" w:fill="FFFFFF"/>
                <w:lang w:val="en-US" w:eastAsia="en-US"/>
              </w:rPr>
              <w:t>ISSN</w:t>
            </w:r>
            <w:proofErr w:type="gramEnd"/>
            <w:r w:rsidRPr="00E658AB">
              <w:rPr>
                <w:color w:val="000000"/>
                <w:spacing w:val="-2"/>
                <w:sz w:val="20"/>
                <w:szCs w:val="20"/>
                <w:shd w:val="clear" w:color="auto" w:fill="FFFFFF"/>
                <w:lang w:val="en-US" w:eastAsia="en-US"/>
              </w:rPr>
              <w:t xml:space="preserve"> 2224-5286</w:t>
            </w:r>
          </w:p>
          <w:p w14:paraId="24D6E437" w14:textId="1D0FD776" w:rsidR="009D36B3" w:rsidRPr="00E658AB" w:rsidRDefault="009D36B3" w:rsidP="009D3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hyperlink r:id="rId17" w:history="1">
              <w:r w:rsidRPr="00E658AB">
                <w:rPr>
                  <w:rStyle w:val="af"/>
                  <w:rFonts w:eastAsiaTheme="majorEastAsia"/>
                  <w:bCs/>
                  <w:sz w:val="20"/>
                  <w:szCs w:val="20"/>
                  <w:shd w:val="clear" w:color="auto" w:fill="FFFFFF"/>
                  <w:lang w:val="en-US" w:eastAsia="en-US"/>
                </w:rPr>
                <w:t>https://www.researchgate.net/publication/341026212_</w:t>
              </w:r>
            </w:hyperlink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A05" w14:textId="03C99D1E" w:rsidR="009D36B3" w:rsidRPr="00E658AB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3CE" w14:textId="77777777" w:rsidR="009D36B3" w:rsidRPr="00E658AB" w:rsidRDefault="009D36B3" w:rsidP="009D36B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pt-BR" w:eastAsia="en-US"/>
              </w:rPr>
              <w:t>Yespanova I.D.,</w:t>
            </w:r>
          </w:p>
          <w:p w14:paraId="71D9509B" w14:textId="77777777" w:rsidR="009D36B3" w:rsidRPr="00E658AB" w:rsidRDefault="009D36B3" w:rsidP="009D36B3">
            <w:pPr>
              <w:jc w:val="both"/>
              <w:rPr>
                <w:sz w:val="20"/>
                <w:szCs w:val="20"/>
                <w:u w:val="single"/>
                <w:lang w:val="kk-KZ" w:eastAsia="en-US"/>
              </w:rPr>
            </w:pPr>
            <w:r w:rsidRPr="00E658AB">
              <w:rPr>
                <w:sz w:val="20"/>
                <w:szCs w:val="20"/>
                <w:lang w:val="pt-BR" w:eastAsia="en-US"/>
              </w:rPr>
              <w:t xml:space="preserve"> </w:t>
            </w: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Zhusupova L.A</w:t>
            </w:r>
            <w:r w:rsidRPr="00E658AB">
              <w:rPr>
                <w:sz w:val="20"/>
                <w:szCs w:val="20"/>
                <w:u w:val="single"/>
                <w:lang w:val="kk-KZ" w:eastAsia="en-US"/>
              </w:rPr>
              <w:t>.,</w:t>
            </w:r>
          </w:p>
          <w:p w14:paraId="38F6444B" w14:textId="77777777" w:rsidR="009D36B3" w:rsidRPr="00E658AB" w:rsidRDefault="009D36B3" w:rsidP="009D3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Tapalova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A.S.,</w:t>
            </w:r>
          </w:p>
          <w:p w14:paraId="4CC338AA" w14:textId="5AA6BFFF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lang w:val="en-US" w:eastAsia="en-US"/>
              </w:rPr>
              <w:t xml:space="preserve"> </w:t>
            </w:r>
            <w:proofErr w:type="spellStart"/>
            <w:r w:rsidRPr="00E658AB">
              <w:rPr>
                <w:lang w:val="en-US" w:eastAsia="en-US"/>
              </w:rPr>
              <w:t>Appazov</w:t>
            </w:r>
            <w:proofErr w:type="spellEnd"/>
            <w:r w:rsidRPr="00E658AB">
              <w:rPr>
                <w:lang w:val="en-US" w:eastAsia="en-US"/>
              </w:rPr>
              <w:t xml:space="preserve"> N.O.</w:t>
            </w:r>
          </w:p>
        </w:tc>
      </w:tr>
      <w:tr w:rsidR="009D36B3" w:rsidRPr="009D36B3" w14:paraId="28B8FC9B" w14:textId="77777777" w:rsidTr="00C23E9C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287" w14:textId="4B0B0FEA" w:rsidR="009D36B3" w:rsidRPr="00A013C5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013C5"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E65" w14:textId="644FE763" w:rsidR="009D36B3" w:rsidRPr="00E658AB" w:rsidRDefault="009D36B3" w:rsidP="009D36B3">
            <w:pPr>
              <w:autoSpaceDE w:val="0"/>
              <w:autoSpaceDN w:val="0"/>
              <w:adjustRightInd w:val="0"/>
              <w:rPr>
                <w:rFonts w:eastAsia="FreeSerif"/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eastAsia="en-US"/>
              </w:rPr>
              <w:t xml:space="preserve">Окисление толуола кислородом воздуха на марганцевом катализаторе.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B27" w14:textId="686C9EEC" w:rsidR="009D36B3" w:rsidRPr="00E658AB" w:rsidRDefault="009D36B3" w:rsidP="009D36B3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B66" w14:textId="77777777" w:rsidR="009D36B3" w:rsidRDefault="009D36B3" w:rsidP="009D36B3">
            <w:pPr>
              <w:autoSpaceDE w:val="0"/>
              <w:autoSpaceDN w:val="0"/>
              <w:adjustRightInd w:val="0"/>
              <w:jc w:val="both"/>
              <w:rPr>
                <w:color w:val="212529"/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ВЕСТНИК Национальной инженерной академии Республики Казахстан № 1 (63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)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color w:val="212529"/>
                <w:sz w:val="20"/>
                <w:szCs w:val="20"/>
                <w:lang w:eastAsia="en-US"/>
              </w:rPr>
              <w:t xml:space="preserve"> 2017</w:t>
            </w:r>
            <w:proofErr w:type="gramEnd"/>
            <w:r w:rsidRPr="00E658AB">
              <w:rPr>
                <w:color w:val="212529"/>
                <w:sz w:val="20"/>
                <w:szCs w:val="20"/>
                <w:lang w:eastAsia="en-US"/>
              </w:rPr>
              <w:t>. №1. С.79-84.</w:t>
            </w:r>
          </w:p>
          <w:p w14:paraId="3836EE9A" w14:textId="77777777" w:rsidR="009D36B3" w:rsidRDefault="009D36B3" w:rsidP="009D3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Pr="00D9095F">
                <w:rPr>
                  <w:rStyle w:val="af"/>
                  <w:sz w:val="20"/>
                  <w:szCs w:val="20"/>
                  <w:lang w:val="kk-KZ" w:eastAsia="en-US"/>
                </w:rPr>
                <w:t>https://journal.neark.kz/wp-content/uploads/2020/06/vestnik-1_2017.pdf</w:t>
              </w:r>
            </w:hyperlink>
          </w:p>
          <w:p w14:paraId="2FCDF56E" w14:textId="71960DEF" w:rsidR="009D36B3" w:rsidRPr="00E658AB" w:rsidRDefault="009D36B3" w:rsidP="009D3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3C6" w14:textId="2E6C6CC7" w:rsidR="009D36B3" w:rsidRPr="00E658AB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82D" w14:textId="77777777" w:rsidR="009D36B3" w:rsidRPr="00780F82" w:rsidRDefault="009D36B3" w:rsidP="009D36B3">
            <w:pPr>
              <w:jc w:val="both"/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</w:pPr>
            <w:r w:rsidRPr="00780F82"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  <w:t xml:space="preserve">Турманов Р.А., </w:t>
            </w:r>
          </w:p>
          <w:p w14:paraId="5F92ED91" w14:textId="77777777" w:rsidR="009D36B3" w:rsidRPr="00780F82" w:rsidRDefault="009D36B3" w:rsidP="009D36B3">
            <w:pPr>
              <w:jc w:val="both"/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</w:pPr>
            <w:r w:rsidRPr="00780F82"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  <w:t xml:space="preserve">Серикбекова Д.С., </w:t>
            </w:r>
          </w:p>
          <w:p w14:paraId="22B0CEDC" w14:textId="77777777" w:rsidR="009D36B3" w:rsidRPr="00780F82" w:rsidRDefault="009D36B3" w:rsidP="009D36B3">
            <w:pPr>
              <w:jc w:val="both"/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</w:pPr>
            <w:r w:rsidRPr="00780F82"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  <w:t>Тойбазарова А.Б.,</w:t>
            </w:r>
          </w:p>
          <w:p w14:paraId="73FC9912" w14:textId="77777777" w:rsidR="009D36B3" w:rsidRPr="00780F82" w:rsidRDefault="009D36B3" w:rsidP="009D36B3">
            <w:pPr>
              <w:jc w:val="both"/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</w:pPr>
            <w:r w:rsidRPr="00780F82"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  <w:t xml:space="preserve"> Жалмурзаев Ж.А., </w:t>
            </w:r>
          </w:p>
          <w:p w14:paraId="3C894EDC" w14:textId="77777777" w:rsidR="009D36B3" w:rsidRPr="00780F82" w:rsidRDefault="009D36B3" w:rsidP="009D36B3">
            <w:pPr>
              <w:jc w:val="both"/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</w:pPr>
            <w:r w:rsidRPr="00780F82">
              <w:rPr>
                <w:b/>
                <w:i/>
                <w:iCs/>
                <w:color w:val="212529"/>
                <w:sz w:val="16"/>
                <w:szCs w:val="16"/>
                <w:u w:val="single"/>
                <w:lang w:val="kk-KZ" w:eastAsia="en-US"/>
              </w:rPr>
              <w:t>Жусупова Л.А.</w:t>
            </w:r>
            <w:r w:rsidRPr="00780F82">
              <w:rPr>
                <w:i/>
                <w:iCs/>
                <w:color w:val="212529"/>
                <w:sz w:val="16"/>
                <w:szCs w:val="16"/>
                <w:lang w:val="kk-KZ" w:eastAsia="en-US"/>
              </w:rPr>
              <w:t>,</w:t>
            </w:r>
          </w:p>
          <w:p w14:paraId="2E2DA8FF" w14:textId="7AA3298E" w:rsidR="009D36B3" w:rsidRPr="00C2731E" w:rsidRDefault="009D36B3" w:rsidP="009D36B3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780F82">
              <w:rPr>
                <w:rFonts w:ascii="Times New Roman" w:hAnsi="Times New Roman" w:cs="Times New Roman"/>
                <w:i/>
                <w:iCs/>
                <w:color w:val="212529"/>
                <w:sz w:val="16"/>
                <w:szCs w:val="16"/>
                <w:lang w:val="kk-KZ" w:eastAsia="en-US"/>
              </w:rPr>
              <w:t xml:space="preserve"> Аппазов Н.О.</w:t>
            </w:r>
          </w:p>
        </w:tc>
      </w:tr>
      <w:tr w:rsidR="009D36B3" w:rsidRPr="00C2731E" w14:paraId="0D4C2BB6" w14:textId="77777777" w:rsidTr="00C23E9C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AF9" w14:textId="5F1E9EFC" w:rsidR="009D36B3" w:rsidRDefault="009D36B3" w:rsidP="009D36B3">
            <w:pPr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>
              <w:rPr>
                <w:color w:val="FF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268" w14:textId="77777777" w:rsidR="009D36B3" w:rsidRPr="00E658AB" w:rsidRDefault="009D36B3" w:rsidP="009D36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Research progress of electrochemical sensors for pesticide residue detection</w:t>
            </w:r>
          </w:p>
          <w:p w14:paraId="6217FCD2" w14:textId="1C83D4D4" w:rsidR="009D36B3" w:rsidRPr="00E658AB" w:rsidRDefault="009D36B3" w:rsidP="009D36B3">
            <w:pPr>
              <w:autoSpaceDE w:val="0"/>
              <w:autoSpaceDN w:val="0"/>
              <w:adjustRightInd w:val="0"/>
              <w:rPr>
                <w:rFonts w:eastAsia="FreeSerif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60" w14:textId="6460A981" w:rsidR="009D36B3" w:rsidRPr="00E658AB" w:rsidRDefault="009D36B3" w:rsidP="009D36B3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04" w14:textId="77777777" w:rsidR="009D36B3" w:rsidRPr="00E658AB" w:rsidRDefault="009D36B3" w:rsidP="009D36B3">
            <w:pPr>
              <w:rPr>
                <w:bCs/>
                <w:sz w:val="20"/>
                <w:szCs w:val="20"/>
                <w:shd w:val="clear" w:color="auto" w:fill="FFFFFF"/>
                <w:lang w:val="en-US" w:eastAsia="en-US"/>
              </w:rPr>
            </w:pPr>
            <w:r w:rsidRPr="00E658AB">
              <w:rPr>
                <w:bCs/>
                <w:sz w:val="20"/>
                <w:szCs w:val="20"/>
                <w:shd w:val="clear" w:color="auto" w:fill="FFFFFF"/>
                <w:lang w:val="kk-KZ" w:eastAsia="en-US"/>
              </w:rPr>
              <w:t xml:space="preserve">ГОРЕНИЕ И ПЛАЗМОХИМИЯ, Том 21 № 3 (2023), с.217–226.   </w:t>
            </w:r>
            <w:r w:rsidRPr="00E658AB">
              <w:rPr>
                <w:sz w:val="20"/>
                <w:szCs w:val="20"/>
                <w:shd w:val="clear" w:color="auto" w:fill="FFFFFF"/>
                <w:lang w:val="kk-KZ" w:eastAsia="en-US"/>
              </w:rPr>
              <w:t>ISSN: 1683-3902, Online ISSN: 3078-4778</w:t>
            </w:r>
            <w:r w:rsidRPr="00E658AB">
              <w:rPr>
                <w:bCs/>
                <w:sz w:val="20"/>
                <w:szCs w:val="20"/>
                <w:shd w:val="clear" w:color="auto" w:fill="FFFFFF"/>
                <w:lang w:val="kk-KZ" w:eastAsia="en-US"/>
              </w:rPr>
              <w:t xml:space="preserve">  </w:t>
            </w:r>
            <w:hyperlink r:id="rId19" w:history="1">
              <w:r w:rsidRPr="00E658AB">
                <w:rPr>
                  <w:rStyle w:val="af"/>
                  <w:rFonts w:eastAsiaTheme="majorEastAsia"/>
                  <w:bCs/>
                  <w:sz w:val="20"/>
                  <w:szCs w:val="20"/>
                  <w:shd w:val="clear" w:color="auto" w:fill="FFFFFF"/>
                  <w:lang w:val="en-US" w:eastAsia="en-US"/>
                </w:rPr>
                <w:t>https://doi.org/10.18321/cpc21(3)217-226</w:t>
              </w:r>
            </w:hyperlink>
          </w:p>
          <w:p w14:paraId="4C8EA5C8" w14:textId="02083E8A" w:rsidR="009D36B3" w:rsidRPr="00E658AB" w:rsidRDefault="009D36B3" w:rsidP="009D3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  <w:hyperlink r:id="rId20" w:history="1">
              <w:r w:rsidRPr="00E658AB">
                <w:rPr>
                  <w:rStyle w:val="af"/>
                  <w:rFonts w:eastAsiaTheme="majorEastAsia"/>
                  <w:bCs/>
                  <w:sz w:val="20"/>
                  <w:szCs w:val="20"/>
                  <w:lang w:val="en-US" w:eastAsia="en-US"/>
                </w:rPr>
                <w:t>https://cpc-journal.kz/index.php/cpcj/article/view/366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A82" w14:textId="1153DEC5" w:rsidR="009D36B3" w:rsidRPr="00E658AB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C9B" w14:textId="77777777" w:rsidR="009D36B3" w:rsidRPr="00780F82" w:rsidRDefault="009D36B3" w:rsidP="009D36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</w:pPr>
            <w:r w:rsidRPr="00780F82"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  <w:t>Y. Bakytkarim,</w:t>
            </w:r>
          </w:p>
          <w:p w14:paraId="67A2DA43" w14:textId="77777777" w:rsidR="009D36B3" w:rsidRPr="00780F82" w:rsidRDefault="009D36B3" w:rsidP="009D36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</w:pPr>
            <w:r w:rsidRPr="00780F82"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  <w:t xml:space="preserve">Zh.S. Mukatayeva, </w:t>
            </w:r>
          </w:p>
          <w:p w14:paraId="6D9C2204" w14:textId="77777777" w:rsidR="009D36B3" w:rsidRPr="00780F82" w:rsidRDefault="009D36B3" w:rsidP="009D36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</w:pPr>
            <w:r w:rsidRPr="00780F82">
              <w:rPr>
                <w:rFonts w:eastAsiaTheme="minorHAnsi"/>
                <w:i/>
                <w:iCs/>
                <w:sz w:val="16"/>
                <w:szCs w:val="16"/>
                <w:lang w:val="pt-BR" w:eastAsia="en-US"/>
              </w:rPr>
              <w:t>Ye. Tileuberdi ,</w:t>
            </w:r>
          </w:p>
          <w:p w14:paraId="19D1DFF4" w14:textId="77777777" w:rsidR="009D36B3" w:rsidRPr="00780F82" w:rsidRDefault="009D36B3" w:rsidP="009D36B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sz w:val="16"/>
                <w:szCs w:val="16"/>
                <w:u w:val="single"/>
                <w:lang w:val="pt-BR" w:eastAsia="en-US"/>
              </w:rPr>
            </w:pPr>
            <w:r w:rsidRPr="00780F82">
              <w:rPr>
                <w:rFonts w:eastAsiaTheme="minorHAnsi"/>
                <w:b/>
                <w:i/>
                <w:iCs/>
                <w:sz w:val="16"/>
                <w:szCs w:val="16"/>
                <w:u w:val="single"/>
                <w:lang w:val="pt-BR" w:eastAsia="en-US"/>
              </w:rPr>
              <w:t>L.A. Zhussupova,</w:t>
            </w:r>
          </w:p>
          <w:p w14:paraId="238947B8" w14:textId="77777777" w:rsidR="009D36B3" w:rsidRPr="00780F82" w:rsidRDefault="009D36B3" w:rsidP="009D36B3">
            <w:pPr>
              <w:rPr>
                <w:rFonts w:eastAsiaTheme="minorHAnsi"/>
                <w:i/>
                <w:iCs/>
                <w:sz w:val="16"/>
                <w:szCs w:val="16"/>
                <w:lang w:val="kk-KZ" w:eastAsia="en-US"/>
              </w:rPr>
            </w:pPr>
            <w:r w:rsidRPr="00780F82">
              <w:rPr>
                <w:rFonts w:eastAsiaTheme="minorHAnsi"/>
                <w:i/>
                <w:iCs/>
                <w:sz w:val="16"/>
                <w:szCs w:val="16"/>
                <w:lang w:val="en-US" w:eastAsia="en-US"/>
              </w:rPr>
              <w:t xml:space="preserve">N.A. Shadin, </w:t>
            </w:r>
          </w:p>
          <w:p w14:paraId="5A51C054" w14:textId="64911A89" w:rsidR="009D36B3" w:rsidRPr="00C2731E" w:rsidRDefault="009D36B3" w:rsidP="009D36B3">
            <w:pPr>
              <w:pStyle w:val="HTML0"/>
              <w:shd w:val="clear" w:color="auto" w:fill="FFFFFF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en-US"/>
              </w:rPr>
            </w:pPr>
            <w:proofErr w:type="spellStart"/>
            <w:r w:rsidRPr="00780F82">
              <w:rPr>
                <w:rFonts w:eastAsiaTheme="minorHAnsi"/>
                <w:i/>
                <w:iCs/>
                <w:sz w:val="16"/>
                <w:szCs w:val="16"/>
                <w:lang w:val="en-US" w:eastAsia="en-US"/>
              </w:rPr>
              <w:t>Zh.M</w:t>
            </w:r>
            <w:proofErr w:type="spellEnd"/>
            <w:r w:rsidRPr="00780F82">
              <w:rPr>
                <w:rFonts w:eastAsiaTheme="minorHAnsi"/>
                <w:i/>
                <w:iCs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780F82">
              <w:rPr>
                <w:rFonts w:eastAsiaTheme="minorHAnsi"/>
                <w:i/>
                <w:iCs/>
                <w:sz w:val="16"/>
                <w:szCs w:val="16"/>
                <w:lang w:val="en-US" w:eastAsia="en-US"/>
              </w:rPr>
              <w:t>Assirbayeva</w:t>
            </w:r>
            <w:proofErr w:type="spellEnd"/>
          </w:p>
        </w:tc>
      </w:tr>
      <w:tr w:rsidR="009D36B3" w:rsidRPr="00E658AB" w14:paraId="2D09FECE" w14:textId="77777777" w:rsidTr="00D378C9">
        <w:trPr>
          <w:cantSplit/>
          <w:trHeight w:val="415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D7A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658AB">
              <w:rPr>
                <w:b/>
                <w:sz w:val="20"/>
                <w:szCs w:val="20"/>
                <w:lang w:eastAsia="en-US"/>
              </w:rPr>
              <w:t>Публикации в прочих зарубежных и отечественных научных изданиях</w:t>
            </w:r>
          </w:p>
          <w:p w14:paraId="1001B85A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9D36B3" w:rsidRPr="00E658AB" w14:paraId="46DA93B3" w14:textId="77777777" w:rsidTr="00C23E9C">
        <w:trPr>
          <w:cantSplit/>
          <w:trHeight w:val="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1D2" w14:textId="6F94E636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F17" w14:textId="3E50A452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Наименование научного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B1D" w14:textId="36BCBDA0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D80" w14:textId="01C362D1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>Наименование издания, журнала (год, месяц, номер, страница)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D41" w14:textId="3FB2AE8A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 xml:space="preserve">Объем, </w:t>
            </w:r>
            <w:proofErr w:type="spellStart"/>
            <w:r w:rsidRPr="00E658AB">
              <w:rPr>
                <w:bCs/>
                <w:sz w:val="20"/>
                <w:szCs w:val="20"/>
              </w:rPr>
              <w:t>п.л</w:t>
            </w:r>
            <w:proofErr w:type="spellEnd"/>
            <w:r w:rsidRPr="00E658AB">
              <w:rPr>
                <w:bCs/>
                <w:sz w:val="20"/>
                <w:szCs w:val="20"/>
              </w:rPr>
              <w:t>. или страницы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AA3" w14:textId="44DEA9F8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>Ф.И.О. соавторов</w:t>
            </w:r>
          </w:p>
        </w:tc>
      </w:tr>
      <w:tr w:rsidR="009D36B3" w:rsidRPr="00E658AB" w14:paraId="5897DA78" w14:textId="77777777" w:rsidTr="00C23E9C">
        <w:trPr>
          <w:cantSplit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49E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BC08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F15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0F8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2A1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FE98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6</w:t>
            </w:r>
          </w:p>
        </w:tc>
      </w:tr>
      <w:tr w:rsidR="009D36B3" w:rsidRPr="00E658AB" w14:paraId="5873EE46" w14:textId="77777777" w:rsidTr="00C23E9C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1D9" w14:textId="2EB2F0A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8D05" w14:textId="77777777" w:rsidR="009D36B3" w:rsidRPr="00E658AB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Исследование возможности переработки техногенных отходов месторождения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жайрем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на растворы фосфатирования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4D4" w14:textId="0AB36AC5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4F5" w14:textId="5E54B489" w:rsidR="009D36B3" w:rsidRPr="00521FB8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Горный журнал Казахстана №9’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2024</w:t>
            </w:r>
            <w:r>
              <w:rPr>
                <w:sz w:val="20"/>
                <w:szCs w:val="20"/>
                <w:lang w:val="kk-KZ"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val="kk-KZ" w:eastAsia="en-US"/>
              </w:rPr>
              <w:t xml:space="preserve">  44-50 стр.</w:t>
            </w:r>
          </w:p>
          <w:p w14:paraId="47C1F99C" w14:textId="77777777" w:rsidR="009D36B3" w:rsidRPr="00D60DD8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  <w:lang w:val="kk-KZ"/>
              </w:rPr>
            </w:pPr>
            <w:hyperlink r:id="rId21" w:history="1">
              <w:r w:rsidRPr="00E658AB">
                <w:rPr>
                  <w:rStyle w:val="af"/>
                  <w:rFonts w:eastAsiaTheme="majorEastAsia"/>
                  <w:bCs/>
                  <w:sz w:val="20"/>
                  <w:szCs w:val="20"/>
                  <w:lang w:val="kk-KZ" w:eastAsia="en-US"/>
                </w:rPr>
                <w:t>https://minmag.kz/wp-content/uploads/2024/10/2409_44-50.pdf</w:t>
              </w:r>
            </w:hyperlink>
          </w:p>
          <w:p w14:paraId="7791AEC2" w14:textId="77777777" w:rsidR="009D36B3" w:rsidRPr="00E658AB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78E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ED2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E658AB">
              <w:rPr>
                <w:sz w:val="20"/>
                <w:szCs w:val="20"/>
                <w:lang w:eastAsia="en-US"/>
              </w:rPr>
              <w:t>А.С.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Раимбекова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</w:t>
            </w:r>
          </w:p>
          <w:p w14:paraId="2921DF22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gramStart"/>
            <w:r w:rsidRPr="00E658AB">
              <w:rPr>
                <w:sz w:val="20"/>
                <w:szCs w:val="20"/>
                <w:lang w:eastAsia="en-US"/>
              </w:rPr>
              <w:t>В.И.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Капралова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</w:t>
            </w:r>
          </w:p>
          <w:p w14:paraId="1379E41C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gramStart"/>
            <w:r w:rsidRPr="00E658AB">
              <w:rPr>
                <w:sz w:val="20"/>
                <w:szCs w:val="20"/>
                <w:lang w:eastAsia="en-US"/>
              </w:rPr>
              <w:t>Ш.Н.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658AB">
              <w:rPr>
                <w:sz w:val="20"/>
                <w:szCs w:val="20"/>
                <w:lang w:eastAsia="en-US"/>
              </w:rPr>
              <w:t>Кубекова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</w:p>
          <w:p w14:paraId="4630C7F5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  <w:lang w:eastAsia="en-US"/>
              </w:rPr>
            </w:pPr>
            <w:proofErr w:type="gram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Л.А.</w:t>
            </w:r>
            <w:proofErr w:type="gramEnd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 Жусупова</w:t>
            </w:r>
            <w:r w:rsidRPr="00E658AB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9D36B3" w:rsidRPr="00930C3D" w14:paraId="582BB9B9" w14:textId="77777777" w:rsidTr="00C23E9C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BA0" w14:textId="6CFC3AF5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21B" w14:textId="08F99662" w:rsidR="009D36B3" w:rsidRPr="00D60DD8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C668A1">
              <w:rPr>
                <w:sz w:val="20"/>
                <w:szCs w:val="20"/>
                <w:lang w:val="kk-KZ"/>
              </w:rPr>
              <w:t>Органикалық химияны оқытудағы дәст</w:t>
            </w:r>
            <w:r>
              <w:rPr>
                <w:sz w:val="20"/>
                <w:szCs w:val="20"/>
                <w:lang w:val="kk-KZ"/>
              </w:rPr>
              <w:t>ү</w:t>
            </w:r>
            <w:r w:rsidRPr="00C668A1">
              <w:rPr>
                <w:sz w:val="20"/>
                <w:szCs w:val="20"/>
                <w:lang w:val="kk-KZ"/>
              </w:rPr>
              <w:t>рлі кедергілерді жеңу: білім алушылардың т</w:t>
            </w:r>
            <w:r>
              <w:rPr>
                <w:sz w:val="20"/>
                <w:szCs w:val="20"/>
                <w:lang w:val="kk-KZ"/>
              </w:rPr>
              <w:t>ү</w:t>
            </w:r>
            <w:r w:rsidRPr="00C668A1">
              <w:rPr>
                <w:sz w:val="20"/>
                <w:szCs w:val="20"/>
                <w:lang w:val="kk-KZ"/>
              </w:rPr>
              <w:t xml:space="preserve">сінігін арттыруға арналған интербелсенді оқыту әдісі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C80" w14:textId="6A0ADB61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7C4" w14:textId="0A46FF3B" w:rsidR="009D36B3" w:rsidRPr="00930C3D" w:rsidRDefault="009D36B3" w:rsidP="009D36B3">
            <w:pPr>
              <w:jc w:val="both"/>
              <w:rPr>
                <w:sz w:val="20"/>
                <w:szCs w:val="20"/>
                <w:lang w:val="kk-KZ"/>
              </w:rPr>
            </w:pPr>
            <w:r w:rsidRPr="00930C3D">
              <w:rPr>
                <w:sz w:val="20"/>
                <w:szCs w:val="20"/>
                <w:lang w:val="kk-KZ"/>
              </w:rPr>
              <w:t>Қорқыт Ата атындағы Қызылорда университетінің Хабаршысы. Педагогика және психология сериясы. 2024, №1 (5)</w:t>
            </w:r>
            <w:r>
              <w:rPr>
                <w:sz w:val="20"/>
                <w:szCs w:val="20"/>
                <w:lang w:val="kk-KZ"/>
              </w:rPr>
              <w:t xml:space="preserve"> 15-23 бет.</w:t>
            </w:r>
          </w:p>
          <w:p w14:paraId="450CDA69" w14:textId="225B059F" w:rsidR="009D36B3" w:rsidRPr="00823C80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en-US"/>
              </w:rPr>
            </w:pPr>
            <w:hyperlink r:id="rId22" w:history="1">
              <w:r w:rsidRPr="00930C3D">
                <w:rPr>
                  <w:rStyle w:val="af"/>
                  <w:sz w:val="20"/>
                  <w:szCs w:val="20"/>
                  <w:lang w:val="kk-KZ" w:eastAsia="en-US"/>
                </w:rPr>
                <w:t>https://vestnik.korkyt.kz/wp-content/uploads/2025/03/PPS_2024_1_V5.pdf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4CE" w14:textId="7554E7CF" w:rsidR="009D36B3" w:rsidRPr="00930C3D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0,5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04B" w14:textId="77777777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30C3D">
              <w:rPr>
                <w:sz w:val="20"/>
                <w:szCs w:val="20"/>
                <w:lang w:val="kk-KZ"/>
              </w:rPr>
              <w:t>Омархан С.Қ.,</w:t>
            </w:r>
          </w:p>
          <w:p w14:paraId="078D6C2D" w14:textId="40DC1166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30C3D">
              <w:rPr>
                <w:sz w:val="20"/>
                <w:szCs w:val="20"/>
                <w:lang w:val="kk-KZ"/>
              </w:rPr>
              <w:t xml:space="preserve">Тілеуберді Е., </w:t>
            </w:r>
          </w:p>
          <w:p w14:paraId="1E9AD513" w14:textId="577BBBAF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30C3D">
              <w:rPr>
                <w:sz w:val="20"/>
                <w:szCs w:val="20"/>
                <w:lang w:val="kk-KZ"/>
              </w:rPr>
              <w:t>Шадин Н.,</w:t>
            </w:r>
          </w:p>
          <w:p w14:paraId="09DC0154" w14:textId="34ECEF7A" w:rsidR="009D36B3" w:rsidRPr="00930C3D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930C3D">
              <w:rPr>
                <w:sz w:val="20"/>
                <w:szCs w:val="20"/>
                <w:lang w:val="kk-KZ"/>
              </w:rPr>
              <w:t xml:space="preserve"> </w:t>
            </w:r>
            <w:r w:rsidRPr="00930C3D">
              <w:rPr>
                <w:b/>
                <w:sz w:val="20"/>
                <w:szCs w:val="20"/>
                <w:u w:val="single"/>
                <w:lang w:val="kk-KZ"/>
              </w:rPr>
              <w:t>Жусупова Л.А.</w:t>
            </w:r>
          </w:p>
        </w:tc>
      </w:tr>
      <w:tr w:rsidR="009D36B3" w:rsidRPr="00E658AB" w14:paraId="78DC2550" w14:textId="77777777" w:rsidTr="00930C3D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F53" w14:textId="6894D12E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293" w14:textId="3578529F" w:rsidR="009D36B3" w:rsidRPr="00E658AB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Педагогикалық практика арқылы студенттердің кәсіби құзыреттілігін қалыптастыру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6AF" w14:textId="640680E4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094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Абай атындағы ҚазҰПУ-нің Хабаршысы, «Жаратылыстану-география ғылымдары» сериясы, №4(74), </w:t>
            </w:r>
            <w:r w:rsidRPr="00E658AB">
              <w:rPr>
                <w:rFonts w:eastAsia="CIDFont+F1"/>
                <w:sz w:val="20"/>
                <w:szCs w:val="20"/>
                <w:lang w:val="kk-KZ" w:eastAsia="en-US"/>
              </w:rPr>
              <w:t xml:space="preserve">Алматы, </w:t>
            </w:r>
            <w:r w:rsidRPr="00E658AB">
              <w:rPr>
                <w:sz w:val="20"/>
                <w:szCs w:val="20"/>
                <w:lang w:val="kk-KZ" w:eastAsia="en-US"/>
              </w:rPr>
              <w:t>2022 ж.46-59 б.</w:t>
            </w:r>
            <w:r w:rsidRPr="00E658AB">
              <w:rPr>
                <w:sz w:val="20"/>
                <w:szCs w:val="20"/>
                <w:lang w:eastAsia="en-US"/>
              </w:rPr>
              <w:t xml:space="preserve"> ISSN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1728-8975</w:t>
            </w:r>
            <w:proofErr w:type="gramEnd"/>
            <w:r w:rsidRPr="00E658AB">
              <w:rPr>
                <w:sz w:val="20"/>
                <w:szCs w:val="20"/>
                <w:lang w:val="kk-KZ" w:eastAsia="en-US"/>
              </w:rPr>
              <w:t xml:space="preserve">. </w:t>
            </w:r>
          </w:p>
          <w:p w14:paraId="07FCC074" w14:textId="4D36713B" w:rsidR="009D36B3" w:rsidRPr="00D60DD8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  <w:lang w:val="kk-KZ"/>
              </w:rPr>
            </w:pPr>
            <w:hyperlink r:id="rId23" w:history="1">
              <w:r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http://sp.kaznpu.kz/ru/series/15/?year=2022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656" w14:textId="3CA2BAC0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2E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Арынова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К.Ш.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>,</w:t>
            </w:r>
          </w:p>
          <w:p w14:paraId="2D622EFA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Жусупова </w:t>
            </w:r>
            <w:proofErr w:type="gram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Л.А.</w:t>
            </w:r>
            <w:proofErr w:type="gramEnd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,</w:t>
            </w:r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</w:p>
          <w:p w14:paraId="2AB0E970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Изтай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Б.Б, </w:t>
            </w:r>
          </w:p>
          <w:p w14:paraId="11AB6F5E" w14:textId="5FF84580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Еспенбетова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Ш.О.</w:t>
            </w:r>
            <w:proofErr w:type="gramEnd"/>
          </w:p>
        </w:tc>
      </w:tr>
      <w:tr w:rsidR="009D36B3" w:rsidRPr="00E658AB" w14:paraId="2EF0692C" w14:textId="77777777" w:rsidTr="00930C3D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8CC" w14:textId="4B1FA0F4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1F8" w14:textId="4CB64283" w:rsidR="009D36B3" w:rsidRPr="00E658AB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Сравнительная функциональная активность свободной и иммобилизованной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глюкозооксидазы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биочувствительном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покрытии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1FD" w14:textId="07227043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78E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sz w:val="20"/>
                <w:szCs w:val="20"/>
                <w:lang w:eastAsia="en-US"/>
              </w:rPr>
              <w:t xml:space="preserve">ВЕСТНИК Кызылординского университета имени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Коркыт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Ата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Химические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науки  ISSN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1607-2782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>.    «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Ақмешіт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», </w:t>
            </w:r>
            <w:r w:rsidRPr="00E658AB">
              <w:rPr>
                <w:sz w:val="20"/>
                <w:szCs w:val="20"/>
                <w:lang w:val="kk-KZ" w:eastAsia="en-US"/>
              </w:rPr>
              <w:t>К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ызылорда</w:t>
            </w:r>
            <w:proofErr w:type="spellEnd"/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eastAsia="en-US"/>
              </w:rPr>
              <w:t xml:space="preserve">2021.- 4(59). </w:t>
            </w:r>
            <w:r w:rsidRPr="00E658AB">
              <w:rPr>
                <w:sz w:val="20"/>
                <w:szCs w:val="20"/>
                <w:lang w:val="en-US" w:eastAsia="en-US"/>
              </w:rPr>
              <w:t>c</w:t>
            </w:r>
            <w:r w:rsidRPr="00E658AB">
              <w:rPr>
                <w:sz w:val="20"/>
                <w:szCs w:val="20"/>
                <w:lang w:eastAsia="en-US"/>
              </w:rPr>
              <w:t>.102-109.</w:t>
            </w:r>
          </w:p>
          <w:p w14:paraId="6AAC6BC8" w14:textId="77777777" w:rsidR="009D36B3" w:rsidRPr="00E658AB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"/>
                <w:rFonts w:eastAsiaTheme="majorEastAsia"/>
                <w:sz w:val="20"/>
                <w:szCs w:val="20"/>
                <w:lang w:val="kk-KZ"/>
              </w:rPr>
            </w:pPr>
            <w:hyperlink r:id="rId24" w:history="1"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https</w:t>
              </w:r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://</w:t>
              </w:r>
              <w:proofErr w:type="spellStart"/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doi</w:t>
              </w:r>
              <w:proofErr w:type="spellEnd"/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.</w:t>
              </w:r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org</w:t>
              </w:r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/10.52081/</w:t>
              </w:r>
              <w:proofErr w:type="spellStart"/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bkaku</w:t>
              </w:r>
              <w:proofErr w:type="spellEnd"/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.2021.</w:t>
              </w:r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v</w:t>
              </w:r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59.</w:t>
              </w:r>
              <w:proofErr w:type="spellStart"/>
              <w:r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i</w:t>
              </w:r>
              <w:proofErr w:type="spellEnd"/>
              <w:r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4.102</w:t>
              </w:r>
            </w:hyperlink>
          </w:p>
          <w:p w14:paraId="025C9488" w14:textId="6AE34553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0"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D" w14:textId="73AFD8C1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30B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Ибадуллаева С.Ж., </w:t>
            </w:r>
          </w:p>
          <w:p w14:paraId="01B36B73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Аппазов Н.О., </w:t>
            </w:r>
          </w:p>
          <w:p w14:paraId="5B2DD512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Тапалова А.С., </w:t>
            </w:r>
          </w:p>
          <w:p w14:paraId="0853F986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Жусупова Л.А</w:t>
            </w:r>
            <w:r w:rsidRPr="00E658AB">
              <w:rPr>
                <w:b/>
                <w:sz w:val="20"/>
                <w:szCs w:val="20"/>
                <w:lang w:val="kk-KZ" w:eastAsia="en-US"/>
              </w:rPr>
              <w:t>.,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4D722489" w14:textId="189835F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Акылбеков Н.И. </w:t>
            </w:r>
          </w:p>
        </w:tc>
      </w:tr>
      <w:tr w:rsidR="009D36B3" w:rsidRPr="00C2731E" w14:paraId="4707FC9C" w14:textId="77777777" w:rsidTr="00930C3D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B0E" w14:textId="0647C7EC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24C" w14:textId="76DD8AA7" w:rsidR="009D36B3" w:rsidRPr="006F70F1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Кейбір</w:t>
            </w:r>
            <w:proofErr w:type="spellEnd"/>
            <w:r>
              <w:rPr>
                <w:sz w:val="20"/>
                <w:szCs w:val="20"/>
                <w:lang w:val="ru-KZ" w:eastAsia="en-US"/>
              </w:rPr>
              <w:t xml:space="preserve"> 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ацетилен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аминоспирттері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мен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галоидаммоний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тұздарының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өсімдіктеріне</w:t>
            </w:r>
            <w:proofErr w:type="spellEnd"/>
            <w:r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ынталандырушы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және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ингибиторлық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әсері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AE8" w14:textId="70300E3D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471" w14:textId="379E043B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sz w:val="20"/>
                <w:szCs w:val="20"/>
                <w:lang w:eastAsia="en-US"/>
              </w:rPr>
              <w:t xml:space="preserve">ВЕСТНИК Кызылординского университета имени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Коркыт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Ата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Химические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науки  ISSN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1607-2782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>.    «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Ақмешіт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», </w:t>
            </w:r>
            <w:r w:rsidRPr="00E658AB">
              <w:rPr>
                <w:sz w:val="20"/>
                <w:szCs w:val="20"/>
                <w:lang w:val="kk-KZ" w:eastAsia="en-US"/>
              </w:rPr>
              <w:t>К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ызылорда</w:t>
            </w:r>
            <w:proofErr w:type="spellEnd"/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eastAsia="en-US"/>
              </w:rPr>
              <w:t xml:space="preserve">2021.- </w:t>
            </w:r>
            <w:r w:rsidRPr="00C933F5">
              <w:rPr>
                <w:sz w:val="20"/>
                <w:szCs w:val="20"/>
                <w:lang w:eastAsia="en-US"/>
              </w:rPr>
              <w:t>1</w:t>
            </w:r>
            <w:r w:rsidRPr="00E658AB">
              <w:rPr>
                <w:sz w:val="20"/>
                <w:szCs w:val="20"/>
                <w:lang w:eastAsia="en-US"/>
              </w:rPr>
              <w:t>(5</w:t>
            </w:r>
            <w:r w:rsidRPr="00C933F5">
              <w:rPr>
                <w:sz w:val="20"/>
                <w:szCs w:val="20"/>
                <w:lang w:eastAsia="en-US"/>
              </w:rPr>
              <w:t>6</w:t>
            </w:r>
            <w:r w:rsidRPr="00E658AB">
              <w:rPr>
                <w:sz w:val="20"/>
                <w:szCs w:val="20"/>
                <w:lang w:eastAsia="en-US"/>
              </w:rPr>
              <w:t xml:space="preserve">). </w:t>
            </w:r>
            <w:r w:rsidRPr="00E658AB">
              <w:rPr>
                <w:sz w:val="20"/>
                <w:szCs w:val="20"/>
                <w:lang w:val="en-US" w:eastAsia="en-US"/>
              </w:rPr>
              <w:t>c</w:t>
            </w:r>
            <w:r w:rsidRPr="00E658AB">
              <w:rPr>
                <w:sz w:val="20"/>
                <w:szCs w:val="20"/>
                <w:lang w:eastAsia="en-US"/>
              </w:rPr>
              <w:t>.1</w:t>
            </w:r>
            <w:r w:rsidRPr="00C933F5">
              <w:rPr>
                <w:sz w:val="20"/>
                <w:szCs w:val="20"/>
                <w:lang w:eastAsia="en-US"/>
              </w:rPr>
              <w:t>10-115</w:t>
            </w:r>
            <w:r w:rsidRPr="00E658AB">
              <w:rPr>
                <w:sz w:val="20"/>
                <w:szCs w:val="20"/>
                <w:lang w:eastAsia="en-US"/>
              </w:rPr>
              <w:t>.</w:t>
            </w:r>
          </w:p>
          <w:p w14:paraId="74E7FC9C" w14:textId="07987FC1" w:rsidR="009D36B3" w:rsidRPr="00C933F5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hyperlink r:id="rId25" w:history="1">
              <w:r w:rsidRPr="00027100">
                <w:rPr>
                  <w:rStyle w:val="af"/>
                  <w:b/>
                  <w:bCs/>
                  <w:sz w:val="20"/>
                  <w:szCs w:val="20"/>
                  <w:lang w:eastAsia="en-US"/>
                </w:rPr>
                <w:t>https://vestnik.korkyt.kz/journals/kharbarchi56.pdf</w:t>
              </w:r>
            </w:hyperlink>
          </w:p>
          <w:p w14:paraId="019FF9BA" w14:textId="5F3971A1" w:rsidR="009D36B3" w:rsidRPr="00C933F5" w:rsidRDefault="009D36B3" w:rsidP="009D36B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4D2" w14:textId="01B163FC" w:rsidR="009D36B3" w:rsidRPr="00C933F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B98" w14:textId="2DE014F3" w:rsidR="009D36B3" w:rsidRPr="00F75D8F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Тургунов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Е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.,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Файзуллаева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gram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М</w:t>
            </w:r>
            <w:r w:rsidRPr="00572A91">
              <w:rPr>
                <w:sz w:val="20"/>
                <w:szCs w:val="20"/>
                <w:lang w:val="ru-KZ" w:eastAsia="en-US"/>
              </w:rPr>
              <w:t>.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Ф</w:t>
            </w:r>
            <w:r w:rsidRPr="00572A91">
              <w:rPr>
                <w:sz w:val="20"/>
                <w:szCs w:val="20"/>
                <w:lang w:val="ru-KZ" w:eastAsia="en-US"/>
              </w:rPr>
              <w:t>.</w:t>
            </w:r>
            <w:proofErr w:type="gramEnd"/>
            <w:r w:rsidRPr="00572A91">
              <w:rPr>
                <w:sz w:val="20"/>
                <w:szCs w:val="20"/>
                <w:lang w:val="ru-KZ" w:eastAsia="en-US"/>
              </w:rPr>
              <w:t xml:space="preserve">,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Дармаганбет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К</w:t>
            </w:r>
            <w:r w:rsidRPr="00572A91">
              <w:rPr>
                <w:sz w:val="20"/>
                <w:szCs w:val="20"/>
                <w:lang w:val="ru-KZ" w:eastAsia="en-US"/>
              </w:rPr>
              <w:t>.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Х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., </w:t>
            </w:r>
            <w:r w:rsidRPr="00572A91">
              <w:rPr>
                <w:rFonts w:hint="eastAsia"/>
                <w:b/>
                <w:bCs/>
                <w:sz w:val="20"/>
                <w:szCs w:val="20"/>
                <w:u w:val="single"/>
                <w:lang w:val="ru-KZ" w:eastAsia="en-US"/>
              </w:rPr>
              <w:t>Жусупова</w:t>
            </w:r>
            <w:r w:rsidRPr="00572A91">
              <w:rPr>
                <w:b/>
                <w:bCs/>
                <w:sz w:val="20"/>
                <w:szCs w:val="20"/>
                <w:u w:val="single"/>
                <w:lang w:val="ru-KZ" w:eastAsia="en-US"/>
              </w:rPr>
              <w:t xml:space="preserve"> </w:t>
            </w:r>
            <w:r w:rsidRPr="00572A91">
              <w:rPr>
                <w:rFonts w:hint="eastAsia"/>
                <w:b/>
                <w:bCs/>
                <w:sz w:val="20"/>
                <w:szCs w:val="20"/>
                <w:u w:val="single"/>
                <w:lang w:val="ru-KZ" w:eastAsia="en-US"/>
              </w:rPr>
              <w:t>Л</w:t>
            </w:r>
            <w:r w:rsidRPr="00572A91">
              <w:rPr>
                <w:b/>
                <w:bCs/>
                <w:sz w:val="20"/>
                <w:szCs w:val="20"/>
                <w:u w:val="single"/>
                <w:lang w:val="ru-KZ" w:eastAsia="en-US"/>
              </w:rPr>
              <w:t>.A.</w:t>
            </w:r>
          </w:p>
        </w:tc>
      </w:tr>
      <w:tr w:rsidR="009D36B3" w:rsidRPr="00C2731E" w14:paraId="27766882" w14:textId="77777777" w:rsidTr="00930C3D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000" w14:textId="01158F4A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A42" w14:textId="46253C65" w:rsidR="009D36B3" w:rsidRPr="00572A91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Натрий</w:t>
            </w:r>
            <w:r>
              <w:rPr>
                <w:sz w:val="20"/>
                <w:szCs w:val="20"/>
                <w:lang w:val="ru-KZ" w:eastAsia="en-US"/>
              </w:rPr>
              <w:t xml:space="preserve"> </w:t>
            </w:r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гидрокарбонаты</w:t>
            </w:r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шөгінділерінің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ерігіштігін</w:t>
            </w:r>
            <w:proofErr w:type="spellEnd"/>
            <w:r w:rsidRPr="00572A91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572A91">
              <w:rPr>
                <w:rFonts w:hint="eastAsia"/>
                <w:sz w:val="20"/>
                <w:szCs w:val="20"/>
                <w:lang w:val="ru-KZ" w:eastAsia="en-US"/>
              </w:rPr>
              <w:t>зерттеу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9AE" w14:textId="157975BE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092" w14:textId="73824B1B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sz w:val="20"/>
                <w:szCs w:val="20"/>
                <w:lang w:eastAsia="en-US"/>
              </w:rPr>
              <w:t xml:space="preserve">ВЕСТНИК Кызылординского университета имени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Коркыт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Ата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Химические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науки  ISSN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1607-2782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>.    «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Ақмешіт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», </w:t>
            </w:r>
            <w:r w:rsidRPr="00E658AB">
              <w:rPr>
                <w:sz w:val="20"/>
                <w:szCs w:val="20"/>
                <w:lang w:val="kk-KZ" w:eastAsia="en-US"/>
              </w:rPr>
              <w:t>К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ызылорда</w:t>
            </w:r>
            <w:proofErr w:type="spellEnd"/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eastAsia="en-US"/>
              </w:rPr>
              <w:t xml:space="preserve">2021.- </w:t>
            </w:r>
            <w:r w:rsidRPr="00C933F5">
              <w:rPr>
                <w:sz w:val="20"/>
                <w:szCs w:val="20"/>
                <w:lang w:eastAsia="en-US"/>
              </w:rPr>
              <w:t>1</w:t>
            </w:r>
            <w:r w:rsidRPr="00E658AB">
              <w:rPr>
                <w:sz w:val="20"/>
                <w:szCs w:val="20"/>
                <w:lang w:eastAsia="en-US"/>
              </w:rPr>
              <w:t>(5</w:t>
            </w:r>
            <w:r w:rsidRPr="00C933F5">
              <w:rPr>
                <w:sz w:val="20"/>
                <w:szCs w:val="20"/>
                <w:lang w:eastAsia="en-US"/>
              </w:rPr>
              <w:t>6</w:t>
            </w:r>
            <w:r w:rsidRPr="00E658AB">
              <w:rPr>
                <w:sz w:val="20"/>
                <w:szCs w:val="20"/>
                <w:lang w:eastAsia="en-US"/>
              </w:rPr>
              <w:t xml:space="preserve">). </w:t>
            </w:r>
            <w:r w:rsidRPr="00E658AB">
              <w:rPr>
                <w:sz w:val="20"/>
                <w:szCs w:val="20"/>
                <w:lang w:val="en-US" w:eastAsia="en-US"/>
              </w:rPr>
              <w:t>c</w:t>
            </w:r>
            <w:r w:rsidRPr="00E658AB">
              <w:rPr>
                <w:sz w:val="20"/>
                <w:szCs w:val="20"/>
                <w:lang w:eastAsia="en-US"/>
              </w:rPr>
              <w:t>.</w:t>
            </w:r>
            <w:r w:rsidRPr="00C933F5">
              <w:rPr>
                <w:sz w:val="20"/>
                <w:szCs w:val="20"/>
                <w:lang w:eastAsia="en-US"/>
              </w:rPr>
              <w:t>33-40</w:t>
            </w:r>
            <w:r w:rsidRPr="00E658AB">
              <w:rPr>
                <w:sz w:val="20"/>
                <w:szCs w:val="20"/>
                <w:lang w:eastAsia="en-US"/>
              </w:rPr>
              <w:t>.</w:t>
            </w:r>
          </w:p>
          <w:p w14:paraId="0670B2F8" w14:textId="38C50BCF" w:rsidR="009D36B3" w:rsidRPr="00C933F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hyperlink r:id="rId26" w:history="1">
              <w:r w:rsidRPr="00027100">
                <w:rPr>
                  <w:rStyle w:val="af"/>
                  <w:sz w:val="20"/>
                  <w:szCs w:val="20"/>
                  <w:lang w:val="kk-KZ" w:eastAsia="en-US"/>
                </w:rPr>
                <w:t>https://vestnik.korkyt.kz/journals/kharbarchi56.pdf</w:t>
              </w:r>
            </w:hyperlink>
          </w:p>
          <w:p w14:paraId="42C8886D" w14:textId="6515CCDF" w:rsidR="009D36B3" w:rsidRPr="00C933F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AA0" w14:textId="3DA8A85C" w:rsidR="009D36B3" w:rsidRPr="00C933F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BBD" w14:textId="1FD7636C" w:rsidR="009D36B3" w:rsidRPr="00572A91" w:rsidRDefault="009D36B3" w:rsidP="009D36B3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572A91">
              <w:rPr>
                <w:sz w:val="20"/>
                <w:szCs w:val="20"/>
                <w:lang w:val="kk-KZ" w:eastAsia="en-US"/>
              </w:rPr>
              <w:t xml:space="preserve">Жиенбаева Л.Б, Шайхыслам Н.Н., </w:t>
            </w:r>
            <w:r w:rsidRPr="00572A91">
              <w:rPr>
                <w:b/>
                <w:bCs/>
                <w:sz w:val="20"/>
                <w:szCs w:val="20"/>
                <w:u w:val="single"/>
                <w:lang w:val="kk-KZ" w:eastAsia="en-US"/>
              </w:rPr>
              <w:t>Жусупова Л.А.,</w:t>
            </w:r>
            <w:r w:rsidRPr="00572A91">
              <w:rPr>
                <w:sz w:val="20"/>
                <w:szCs w:val="20"/>
                <w:lang w:val="kk-KZ" w:eastAsia="en-US"/>
              </w:rPr>
              <w:t xml:space="preserve"> Абдрахманов С.Т. </w:t>
            </w:r>
          </w:p>
          <w:p w14:paraId="3BA0EB7A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</w:p>
        </w:tc>
      </w:tr>
      <w:tr w:rsidR="009D36B3" w:rsidRPr="00E658AB" w14:paraId="01306683" w14:textId="77777777" w:rsidTr="00AD72B4">
        <w:trPr>
          <w:cantSplit/>
          <w:trHeight w:val="255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D0" w14:textId="77777777" w:rsidR="009D36B3" w:rsidRPr="00E658AB" w:rsidRDefault="009D36B3" w:rsidP="009D36B3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ko-KR"/>
              </w:rPr>
            </w:pPr>
            <w:r w:rsidRPr="00E658AB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Монография</w:t>
            </w:r>
          </w:p>
        </w:tc>
      </w:tr>
      <w:tr w:rsidR="009D36B3" w:rsidRPr="00623805" w14:paraId="6148623E" w14:textId="77777777" w:rsidTr="00C23E9C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6DD13FE6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FCF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Кремнийқұрамдас қоспалармен модификацияланған полимерлі фосфаттарды синтездеу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F6D" w14:textId="7777777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70E" w14:textId="6EAD20D7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Монография. –Қызылорда: Жиенай, 202</w:t>
            </w:r>
            <w:r>
              <w:rPr>
                <w:sz w:val="20"/>
                <w:szCs w:val="20"/>
                <w:lang w:val="kk-KZ" w:eastAsia="en-US"/>
              </w:rPr>
              <w:t>5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. – 103 б. </w:t>
            </w:r>
          </w:p>
          <w:p w14:paraId="4DCCBDCA" w14:textId="4A489238" w:rsidR="009D36B3" w:rsidRPr="00E658AB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 xml:space="preserve">ISBN 978-601-285-160-1. </w:t>
            </w:r>
            <w:r w:rsidRPr="00E658AB">
              <w:rPr>
                <w:sz w:val="20"/>
                <w:szCs w:val="20"/>
                <w:lang w:val="kk-KZ" w:eastAsia="en-US"/>
              </w:rPr>
              <w:t>УДК 661. ББК 35.11. Ж89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C01" w14:textId="65CF2F73" w:rsidR="009D36B3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6,</w:t>
            </w:r>
            <w:r>
              <w:rPr>
                <w:sz w:val="20"/>
                <w:szCs w:val="20"/>
                <w:lang w:val="kk-KZ" w:eastAsia="en-US"/>
              </w:rPr>
              <w:t>4</w:t>
            </w:r>
          </w:p>
          <w:p w14:paraId="585C3042" w14:textId="63B439E1" w:rsidR="009D36B3" w:rsidRDefault="009D36B3" w:rsidP="009D36B3">
            <w:pPr>
              <w:rPr>
                <w:sz w:val="20"/>
                <w:szCs w:val="20"/>
                <w:lang w:val="kk-KZ" w:eastAsia="en-US"/>
              </w:rPr>
            </w:pPr>
          </w:p>
          <w:p w14:paraId="141D47C7" w14:textId="77777777" w:rsidR="009D36B3" w:rsidRPr="00F2113C" w:rsidRDefault="009D36B3" w:rsidP="009D36B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23D" w14:textId="77777777" w:rsidR="009D36B3" w:rsidRPr="0062380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Жусупова </w:t>
            </w:r>
            <w:proofErr w:type="gram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Л.А.</w:t>
            </w:r>
            <w:proofErr w:type="gramEnd"/>
          </w:p>
          <w:p w14:paraId="618909C3" w14:textId="77777777" w:rsidR="009D36B3" w:rsidRPr="00623805" w:rsidRDefault="009D36B3" w:rsidP="009D3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</w:tbl>
    <w:p w14:paraId="39E76C6C" w14:textId="77777777" w:rsidR="00C668A1" w:rsidRDefault="00C668A1">
      <w:pPr>
        <w:rPr>
          <w:sz w:val="16"/>
          <w:szCs w:val="16"/>
          <w:lang w:val="kk-KZ"/>
        </w:rPr>
      </w:pPr>
    </w:p>
    <w:sectPr w:rsidR="00C668A1" w:rsidSect="00E32490">
      <w:footerReference w:type="default" r:id="rId27"/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C5FC" w14:textId="77777777" w:rsidR="004B06DD" w:rsidRDefault="004B06DD" w:rsidP="00CA113B">
      <w:r>
        <w:separator/>
      </w:r>
    </w:p>
  </w:endnote>
  <w:endnote w:type="continuationSeparator" w:id="0">
    <w:p w14:paraId="2299712F" w14:textId="77777777" w:rsidR="004B06DD" w:rsidRDefault="004B06DD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BoldIt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08DE" w14:textId="77777777" w:rsidR="00A013C5" w:rsidRDefault="00A013C5" w:rsidP="00CA113B">
    <w:pPr>
      <w:ind w:left="3969"/>
      <w:jc w:val="both"/>
      <w:rPr>
        <w:b/>
        <w:bCs/>
        <w:sz w:val="20"/>
        <w:szCs w:val="20"/>
        <w:lang w:val="kk-KZ"/>
      </w:rPr>
    </w:pPr>
  </w:p>
  <w:p w14:paraId="02A18109" w14:textId="77777777" w:rsidR="00A013C5" w:rsidRDefault="00A013C5" w:rsidP="00CA113B">
    <w:pPr>
      <w:ind w:left="3969"/>
      <w:jc w:val="both"/>
      <w:rPr>
        <w:b/>
        <w:bCs/>
        <w:sz w:val="20"/>
        <w:szCs w:val="20"/>
        <w:lang w:val="kk-KZ"/>
      </w:rPr>
    </w:pPr>
  </w:p>
  <w:p w14:paraId="459299BC" w14:textId="51A0030A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  <w:r w:rsidRPr="00CA113B">
      <w:rPr>
        <w:b/>
        <w:bCs/>
        <w:sz w:val="20"/>
        <w:szCs w:val="20"/>
        <w:lang w:val="kk-KZ"/>
      </w:rPr>
      <w:t>Соискатель</w:t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="00861320">
      <w:rPr>
        <w:b/>
        <w:bCs/>
        <w:sz w:val="20"/>
        <w:szCs w:val="20"/>
        <w:lang w:val="kk-KZ"/>
      </w:rPr>
      <w:t xml:space="preserve">                            </w:t>
    </w:r>
    <w:r w:rsidR="00A013C5">
      <w:rPr>
        <w:b/>
        <w:bCs/>
        <w:sz w:val="20"/>
        <w:szCs w:val="20"/>
        <w:lang w:val="kk-KZ"/>
      </w:rPr>
      <w:t xml:space="preserve">Л.А. </w:t>
    </w:r>
    <w:r w:rsidRPr="00CA113B">
      <w:rPr>
        <w:b/>
        <w:bCs/>
        <w:sz w:val="20"/>
        <w:szCs w:val="20"/>
        <w:lang w:val="kk-KZ"/>
      </w:rPr>
      <w:t xml:space="preserve">Жусупова </w:t>
    </w:r>
  </w:p>
  <w:p w14:paraId="2420A3FB" w14:textId="77777777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</w:p>
  <w:p w14:paraId="53EC5751" w14:textId="7EE26C81" w:rsidR="00CA113B" w:rsidRPr="00CA113B" w:rsidRDefault="00A42594" w:rsidP="00CA113B">
    <w:pPr>
      <w:ind w:left="3969"/>
      <w:jc w:val="both"/>
      <w:rPr>
        <w:sz w:val="32"/>
        <w:szCs w:val="32"/>
        <w:lang w:val="kk-KZ"/>
      </w:rPr>
    </w:pPr>
    <w:r>
      <w:rPr>
        <w:b/>
        <w:bCs/>
        <w:sz w:val="20"/>
        <w:szCs w:val="20"/>
        <w:lang w:val="kk-KZ"/>
      </w:rPr>
      <w:t>Директор департамента науки</w:t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A013C5">
      <w:rPr>
        <w:b/>
        <w:bCs/>
        <w:sz w:val="20"/>
        <w:szCs w:val="20"/>
        <w:lang w:val="kk-KZ"/>
      </w:rPr>
      <w:t xml:space="preserve">Н.А. </w:t>
    </w:r>
    <w:r w:rsidR="00861320">
      <w:rPr>
        <w:b/>
        <w:bCs/>
        <w:sz w:val="20"/>
        <w:szCs w:val="20"/>
        <w:lang w:val="kk-KZ"/>
      </w:rPr>
      <w:t xml:space="preserve">Сактаганова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715E" w14:textId="77777777" w:rsidR="004B06DD" w:rsidRDefault="004B06DD" w:rsidP="00CA113B">
      <w:r>
        <w:separator/>
      </w:r>
    </w:p>
  </w:footnote>
  <w:footnote w:type="continuationSeparator" w:id="0">
    <w:p w14:paraId="2CD67C76" w14:textId="77777777" w:rsidR="004B06DD" w:rsidRDefault="004B06DD" w:rsidP="00CA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3C"/>
    <w:rsid w:val="00011CE7"/>
    <w:rsid w:val="00025FED"/>
    <w:rsid w:val="00036287"/>
    <w:rsid w:val="00105F86"/>
    <w:rsid w:val="001068EB"/>
    <w:rsid w:val="00112F4F"/>
    <w:rsid w:val="001C7F31"/>
    <w:rsid w:val="001D2956"/>
    <w:rsid w:val="002322E7"/>
    <w:rsid w:val="00255076"/>
    <w:rsid w:val="002F7FBF"/>
    <w:rsid w:val="00303E59"/>
    <w:rsid w:val="00316917"/>
    <w:rsid w:val="00343F73"/>
    <w:rsid w:val="00344CA1"/>
    <w:rsid w:val="00367B62"/>
    <w:rsid w:val="003B2F50"/>
    <w:rsid w:val="003F4341"/>
    <w:rsid w:val="00473836"/>
    <w:rsid w:val="004744D0"/>
    <w:rsid w:val="004B06DD"/>
    <w:rsid w:val="004F58A1"/>
    <w:rsid w:val="00521FB8"/>
    <w:rsid w:val="00554881"/>
    <w:rsid w:val="00572A91"/>
    <w:rsid w:val="005A2C83"/>
    <w:rsid w:val="00623805"/>
    <w:rsid w:val="006277AD"/>
    <w:rsid w:val="0064797D"/>
    <w:rsid w:val="00665603"/>
    <w:rsid w:val="006A36DF"/>
    <w:rsid w:val="006D3D6D"/>
    <w:rsid w:val="006F70F1"/>
    <w:rsid w:val="007170DD"/>
    <w:rsid w:val="007453D7"/>
    <w:rsid w:val="00765251"/>
    <w:rsid w:val="00767DF1"/>
    <w:rsid w:val="00770D19"/>
    <w:rsid w:val="00780F82"/>
    <w:rsid w:val="007C0122"/>
    <w:rsid w:val="007D5B9A"/>
    <w:rsid w:val="007F1699"/>
    <w:rsid w:val="00823C80"/>
    <w:rsid w:val="0082789B"/>
    <w:rsid w:val="00861320"/>
    <w:rsid w:val="00866708"/>
    <w:rsid w:val="00883872"/>
    <w:rsid w:val="008C44BF"/>
    <w:rsid w:val="008E2FFA"/>
    <w:rsid w:val="008F14B6"/>
    <w:rsid w:val="008F3EDD"/>
    <w:rsid w:val="008F4D1C"/>
    <w:rsid w:val="00904F49"/>
    <w:rsid w:val="00921F53"/>
    <w:rsid w:val="00930C3D"/>
    <w:rsid w:val="00974004"/>
    <w:rsid w:val="00995354"/>
    <w:rsid w:val="009D36B3"/>
    <w:rsid w:val="009D47A3"/>
    <w:rsid w:val="009E5DF3"/>
    <w:rsid w:val="00A013C5"/>
    <w:rsid w:val="00A1129D"/>
    <w:rsid w:val="00A42594"/>
    <w:rsid w:val="00A52C31"/>
    <w:rsid w:val="00A66FA0"/>
    <w:rsid w:val="00AA1A5C"/>
    <w:rsid w:val="00AA65D9"/>
    <w:rsid w:val="00AB49DF"/>
    <w:rsid w:val="00AD72B4"/>
    <w:rsid w:val="00B070C2"/>
    <w:rsid w:val="00B150F1"/>
    <w:rsid w:val="00B263B0"/>
    <w:rsid w:val="00B34E99"/>
    <w:rsid w:val="00B712F8"/>
    <w:rsid w:val="00BC6063"/>
    <w:rsid w:val="00BC73BB"/>
    <w:rsid w:val="00C15F6F"/>
    <w:rsid w:val="00C23E9C"/>
    <w:rsid w:val="00C2731E"/>
    <w:rsid w:val="00C45629"/>
    <w:rsid w:val="00C50B82"/>
    <w:rsid w:val="00C61CDB"/>
    <w:rsid w:val="00C63EC4"/>
    <w:rsid w:val="00C668A1"/>
    <w:rsid w:val="00C8157D"/>
    <w:rsid w:val="00C933F5"/>
    <w:rsid w:val="00CA113B"/>
    <w:rsid w:val="00CF5132"/>
    <w:rsid w:val="00CF7FC3"/>
    <w:rsid w:val="00D378C9"/>
    <w:rsid w:val="00D51A58"/>
    <w:rsid w:val="00D5424D"/>
    <w:rsid w:val="00D60DD8"/>
    <w:rsid w:val="00D7447E"/>
    <w:rsid w:val="00DB0B61"/>
    <w:rsid w:val="00DE0C96"/>
    <w:rsid w:val="00E32490"/>
    <w:rsid w:val="00E351E7"/>
    <w:rsid w:val="00E50206"/>
    <w:rsid w:val="00E658AB"/>
    <w:rsid w:val="00E84F88"/>
    <w:rsid w:val="00EE2A3C"/>
    <w:rsid w:val="00F06C9C"/>
    <w:rsid w:val="00F2113C"/>
    <w:rsid w:val="00F523A9"/>
    <w:rsid w:val="00F62649"/>
    <w:rsid w:val="00F63A6B"/>
    <w:rsid w:val="00F75D8F"/>
    <w:rsid w:val="00F82E10"/>
    <w:rsid w:val="00F8473F"/>
    <w:rsid w:val="00FA39E7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2E6"/>
  <w15:docId w15:val="{4B35CDC9-1126-4D88-8062-B62122ED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iPriority w:val="99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1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11">
    <w:name w:val="Неразрешенное упоминание1"/>
    <w:basedOn w:val="a0"/>
    <w:uiPriority w:val="99"/>
    <w:semiHidden/>
    <w:unhideWhenUsed/>
    <w:rsid w:val="002F7FB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9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788/RJC.2021.1426152" TargetMode="External"/><Relationship Id="rId13" Type="http://schemas.openxmlformats.org/officeDocument/2006/relationships/hyperlink" Target="https://bulchmed.enu.kz/index.php/bulchmed/article/view/441" TargetMode="External"/><Relationship Id="rId18" Type="http://schemas.openxmlformats.org/officeDocument/2006/relationships/hyperlink" Target="https://journal.neark.kz/wp-content/uploads/2020/06/vestnik-1_2017.pdf" TargetMode="External"/><Relationship Id="rId26" Type="http://schemas.openxmlformats.org/officeDocument/2006/relationships/hyperlink" Target="https://vestnik.korkyt.kz/journals/kharbarchi5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mag.kz/wp-content/uploads/2024/10/2409_44-50.pdf" TargetMode="External"/><Relationship Id="rId7" Type="http://schemas.openxmlformats.org/officeDocument/2006/relationships/hyperlink" Target="https://orcid.org/0000-0002-0561-2458" TargetMode="External"/><Relationship Id="rId12" Type="http://schemas.openxmlformats.org/officeDocument/2006/relationships/hyperlink" Target="https://doi.org/10.3390/molecules29235550" TargetMode="External"/><Relationship Id="rId17" Type="http://schemas.openxmlformats.org/officeDocument/2006/relationships/hyperlink" Target="https://www.researchgate.net/publication/341026212_MICROWAVE_ACTIVATION_OF_ADDITION_OF_1-HEXENE_AND_BUTANOIC_ACID_REACTION" TargetMode="External"/><Relationship Id="rId25" Type="http://schemas.openxmlformats.org/officeDocument/2006/relationships/hyperlink" Target="https://vestnik.korkyt.kz/journals/kharbarchi5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mjournal.kz/index.php/journal/article/view/378/339" TargetMode="External"/><Relationship Id="rId20" Type="http://schemas.openxmlformats.org/officeDocument/2006/relationships/hyperlink" Target="https://cpc-journal.kz/index.php/cpcj/article/view/36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author/record/P-1100-2017" TargetMode="External"/><Relationship Id="rId11" Type="http://schemas.openxmlformats.org/officeDocument/2006/relationships/hyperlink" Target="https://doi.org/10.1515/cti-2024-0002" TargetMode="External"/><Relationship Id="rId24" Type="http://schemas.openxmlformats.org/officeDocument/2006/relationships/hyperlink" Target="https://doi.org/10.52081/bkaku.2021.v59.i4.1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estnik-pedagogic.tou.edu.kz/storage/journals/368.pdf" TargetMode="External"/><Relationship Id="rId23" Type="http://schemas.openxmlformats.org/officeDocument/2006/relationships/hyperlink" Target="http://sp.kaznpu.kz/ru/series/15/?year=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x.doi.org/10.30919/es1178" TargetMode="External"/><Relationship Id="rId19" Type="http://schemas.openxmlformats.org/officeDocument/2006/relationships/hyperlink" Target="https://doi.org/10.18321/cpc21(3)217-2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31788/RJC.2021.1426124" TargetMode="External"/><Relationship Id="rId14" Type="http://schemas.openxmlformats.org/officeDocument/2006/relationships/hyperlink" Target="https://bulchmed.enu.kz/index.php/bulchmed/issue/view/29/15" TargetMode="External"/><Relationship Id="rId22" Type="http://schemas.openxmlformats.org/officeDocument/2006/relationships/hyperlink" Target="https://vestnik.korkyt.kz/wp-content/uploads/2025/03/PPS_2024_1_V5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 Korkyt</cp:lastModifiedBy>
  <cp:revision>25</cp:revision>
  <cp:lastPrinted>2025-03-28T13:21:00Z</cp:lastPrinted>
  <dcterms:created xsi:type="dcterms:W3CDTF">2025-02-23T14:34:00Z</dcterms:created>
  <dcterms:modified xsi:type="dcterms:W3CDTF">2025-03-31T08:43:00Z</dcterms:modified>
</cp:coreProperties>
</file>